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b/>
          <w:sz w:val="24"/>
          <w:szCs w:val="24"/>
          <w:highlight w:val="none"/>
        </w:rPr>
      </w:pPr>
      <w:bookmarkStart w:id="0" w:name="_Toc441562051"/>
      <w:bookmarkStart w:id="1" w:name="_Toc531613649"/>
      <w:bookmarkStart w:id="2" w:name="_Toc505328965"/>
      <w:bookmarkStart w:id="3" w:name="_Toc238956654"/>
      <w:bookmarkStart w:id="4" w:name="_Toc441562125"/>
      <w:bookmarkStart w:id="5" w:name="_Toc239225833"/>
      <w:bookmarkStart w:id="6" w:name="_Toc504485662"/>
      <w:bookmarkStart w:id="7" w:name="_Toc292907873"/>
      <w:bookmarkStart w:id="8" w:name="_Toc257735276"/>
      <w:bookmarkStart w:id="9" w:name="_Toc505328966"/>
      <w:bookmarkStart w:id="10" w:name="_Toc441562126"/>
      <w:bookmarkStart w:id="11" w:name="_Toc257735277"/>
      <w:bookmarkStart w:id="12" w:name="_Toc441562052"/>
      <w:bookmarkStart w:id="13" w:name="_Toc239225834"/>
      <w:bookmarkStart w:id="14" w:name="_Toc518061369"/>
      <w:bookmarkStart w:id="15" w:name="_Toc238956655"/>
      <w:bookmarkStart w:id="16" w:name="_Toc504485663"/>
      <w:bookmarkStart w:id="17" w:name="_Toc292907874"/>
      <w:r>
        <w:rPr>
          <w:rFonts w:hint="eastAsia" w:ascii="仿宋" w:hAnsi="仿宋" w:eastAsia="仿宋" w:cs="仿宋"/>
          <w:b/>
          <w:sz w:val="24"/>
          <w:szCs w:val="24"/>
          <w:highlight w:val="none"/>
        </w:rPr>
        <w:t>附件一：法定</w:t>
      </w:r>
      <w:r>
        <w:rPr>
          <w:rFonts w:hint="eastAsia" w:ascii="仿宋" w:hAnsi="仿宋" w:eastAsia="仿宋" w:cs="仿宋"/>
          <w:b/>
          <w:sz w:val="24"/>
          <w:szCs w:val="24"/>
          <w:highlight w:val="none"/>
        </w:rPr>
        <w:t>代表人身份证明或其授权委托书</w:t>
      </w:r>
    </w:p>
    <w:p>
      <w:pPr>
        <w:jc w:val="center"/>
        <w:rPr>
          <w:rFonts w:hint="eastAsia" w:ascii="仿宋" w:hAnsi="仿宋" w:eastAsia="仿宋" w:cs="仿宋"/>
          <w:b/>
          <w:sz w:val="24"/>
          <w:szCs w:val="24"/>
          <w:highlight w:val="none"/>
        </w:rPr>
      </w:pPr>
    </w:p>
    <w:p>
      <w:pPr>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法定代表人身份证明</w:t>
      </w:r>
      <w:bookmarkEnd w:id="0"/>
      <w:bookmarkEnd w:id="1"/>
      <w:bookmarkEnd w:id="2"/>
      <w:bookmarkEnd w:id="3"/>
      <w:bookmarkEnd w:id="4"/>
      <w:bookmarkEnd w:id="5"/>
      <w:bookmarkEnd w:id="6"/>
      <w:bookmarkEnd w:id="7"/>
      <w:bookmarkEnd w:id="8"/>
    </w:p>
    <w:p>
      <w:pPr>
        <w:spacing w:line="360" w:lineRule="auto"/>
        <w:ind w:firstLine="480" w:firstLineChars="200"/>
        <w:rPr>
          <w:rFonts w:hint="eastAsia" w:ascii="仿宋" w:hAnsi="仿宋" w:eastAsia="仿宋" w:cs="仿宋"/>
          <w:sz w:val="24"/>
          <w:szCs w:val="24"/>
          <w:highlight w:val="none"/>
        </w:rPr>
      </w:pP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单位性质：</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地址：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成立时间：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经营期限：</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姓名：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性别：</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年龄：</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职务：</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_</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系</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（供应商名称）的法定代表人。</w:t>
      </w:r>
    </w:p>
    <w:p>
      <w:pPr>
        <w:spacing w:line="360" w:lineRule="auto"/>
        <w:ind w:firstLine="960" w:firstLineChars="400"/>
        <w:rPr>
          <w:rFonts w:hint="eastAsia" w:ascii="仿宋" w:hAnsi="仿宋" w:eastAsia="仿宋" w:cs="仿宋"/>
          <w:sz w:val="24"/>
          <w:szCs w:val="24"/>
          <w:highlight w:val="none"/>
        </w:rPr>
      </w:pPr>
      <w:r>
        <w:rPr>
          <w:rFonts w:hint="eastAsia" w:ascii="仿宋" w:hAnsi="仿宋" w:eastAsia="仿宋" w:cs="仿宋"/>
          <w:sz w:val="24"/>
          <w:szCs w:val="24"/>
          <w:highlight w:val="none"/>
        </w:rPr>
        <w:t>特此证明。</w:t>
      </w:r>
    </w:p>
    <w:p>
      <w:pPr>
        <w:spacing w:line="360" w:lineRule="auto"/>
        <w:ind w:firstLine="480" w:firstLineChars="200"/>
        <w:rPr>
          <w:rFonts w:hint="eastAsia" w:ascii="仿宋" w:hAnsi="仿宋" w:eastAsia="仿宋" w:cs="仿宋"/>
          <w:sz w:val="24"/>
          <w:szCs w:val="24"/>
          <w:highlight w:val="none"/>
        </w:rPr>
      </w:pP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mc:AlternateContent>
          <mc:Choice Requires="wps">
            <w:drawing>
              <wp:anchor distT="0" distB="0" distL="114300" distR="114300" simplePos="0" relativeHeight="251660288" behindDoc="0" locked="0" layoutInCell="1" allowOverlap="1">
                <wp:simplePos x="0" y="0"/>
                <wp:positionH relativeFrom="column">
                  <wp:posOffset>355600</wp:posOffset>
                </wp:positionH>
                <wp:positionV relativeFrom="paragraph">
                  <wp:posOffset>49530</wp:posOffset>
                </wp:positionV>
                <wp:extent cx="4733925" cy="2237105"/>
                <wp:effectExtent l="5080" t="5080" r="4445" b="5715"/>
                <wp:wrapNone/>
                <wp:docPr id="2" name="矩形 2"/>
                <wp:cNvGraphicFramePr/>
                <a:graphic xmlns:a="http://schemas.openxmlformats.org/drawingml/2006/main">
                  <a:graphicData uri="http://schemas.microsoft.com/office/word/2010/wordprocessingShape">
                    <wps:wsp>
                      <wps:cNvSpPr/>
                      <wps:spPr>
                        <a:xfrm>
                          <a:off x="0" y="0"/>
                          <a:ext cx="4733925" cy="22371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rFonts w:ascii="仿宋" w:hAnsi="仿宋" w:eastAsia="仿宋"/>
                                <w:color w:val="000000"/>
                                <w:sz w:val="24"/>
                              </w:rPr>
                            </w:pPr>
                          </w:p>
                          <w:p>
                            <w:pPr>
                              <w:jc w:val="center"/>
                              <w:rPr>
                                <w:rFonts w:ascii="仿宋" w:hAnsi="仿宋" w:eastAsia="仿宋"/>
                              </w:rPr>
                            </w:pPr>
                            <w:r>
                              <w:rPr>
                                <w:rFonts w:hint="eastAsia" w:ascii="仿宋" w:hAnsi="仿宋" w:eastAsia="仿宋"/>
                                <w:color w:val="000000"/>
                                <w:sz w:val="24"/>
                              </w:rPr>
                              <w:t>法定代表人</w:t>
                            </w:r>
                            <w:r>
                              <w:rPr>
                                <w:rFonts w:ascii="仿宋" w:hAnsi="仿宋" w:eastAsia="仿宋"/>
                                <w:color w:val="000000"/>
                                <w:sz w:val="24"/>
                              </w:rPr>
                              <w:t>身份证</w:t>
                            </w:r>
                            <w:r>
                              <w:rPr>
                                <w:rFonts w:hint="eastAsia" w:ascii="仿宋" w:hAnsi="仿宋" w:eastAsia="仿宋"/>
                                <w:color w:val="000000"/>
                                <w:sz w:val="24"/>
                              </w:rPr>
                              <w:t>复印件（正反、清晰可见）</w:t>
                            </w:r>
                          </w:p>
                        </w:txbxContent>
                      </wps:txbx>
                      <wps:bodyPr upright="1"/>
                    </wps:wsp>
                  </a:graphicData>
                </a:graphic>
              </wp:anchor>
            </w:drawing>
          </mc:Choice>
          <mc:Fallback>
            <w:pict>
              <v:rect id="_x0000_s1026" o:spid="_x0000_s1026" o:spt="1" style="position:absolute;left:0pt;margin-left:28pt;margin-top:3.9pt;height:176.15pt;width:372.75pt;z-index:251660288;mso-width-relative:page;mso-height-relative:page;" fillcolor="#FFFFFF" filled="t" stroked="t" coordsize="21600,21600" o:gfxdata="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GWLNB3XAAAACAEAAA8AAAAAAAAAAQAgAAAAIgAAAGRycy9kb3du&#10;cmV2LnhtbFBLAQIUABQAAAAIAIdO4kDk1yPrAAIAACoEAAAOAAAAAAAAAAEAIAAAACYBAABkcnMv&#10;ZTJvRG9jLnhtbFBLBQYAAAAABgAGAFkBAACYBQAAAAA=&#10;">
                <v:fill on="t" focussize="0,0"/>
                <v:stroke color="#000000" joinstyle="miter"/>
                <v:imagedata o:title=""/>
                <o:lock v:ext="edit" aspectratio="f"/>
                <v:textbo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rFonts w:ascii="仿宋" w:hAnsi="仿宋" w:eastAsia="仿宋"/>
                          <w:color w:val="000000"/>
                          <w:sz w:val="24"/>
                        </w:rPr>
                      </w:pPr>
                    </w:p>
                    <w:p>
                      <w:pPr>
                        <w:jc w:val="center"/>
                        <w:rPr>
                          <w:rFonts w:ascii="仿宋" w:hAnsi="仿宋" w:eastAsia="仿宋"/>
                        </w:rPr>
                      </w:pPr>
                      <w:r>
                        <w:rPr>
                          <w:rFonts w:hint="eastAsia" w:ascii="仿宋" w:hAnsi="仿宋" w:eastAsia="仿宋"/>
                          <w:color w:val="000000"/>
                          <w:sz w:val="24"/>
                        </w:rPr>
                        <w:t>法定代表人</w:t>
                      </w:r>
                      <w:r>
                        <w:rPr>
                          <w:rFonts w:ascii="仿宋" w:hAnsi="仿宋" w:eastAsia="仿宋"/>
                          <w:color w:val="000000"/>
                          <w:sz w:val="24"/>
                        </w:rPr>
                        <w:t>身份证</w:t>
                      </w:r>
                      <w:r>
                        <w:rPr>
                          <w:rFonts w:hint="eastAsia" w:ascii="仿宋" w:hAnsi="仿宋" w:eastAsia="仿宋"/>
                          <w:color w:val="000000"/>
                          <w:sz w:val="24"/>
                        </w:rPr>
                        <w:t>复印件（正反、清晰可见）</w:t>
                      </w:r>
                    </w:p>
                  </w:txbxContent>
                </v:textbox>
              </v:rect>
            </w:pict>
          </mc:Fallback>
        </mc:AlternateContent>
      </w:r>
    </w:p>
    <w:p>
      <w:pPr>
        <w:spacing w:line="360" w:lineRule="auto"/>
        <w:ind w:firstLine="480" w:firstLineChars="200"/>
        <w:rPr>
          <w:rFonts w:hint="eastAsia" w:ascii="仿宋" w:hAnsi="仿宋" w:eastAsia="仿宋" w:cs="仿宋"/>
          <w:sz w:val="24"/>
          <w:szCs w:val="24"/>
          <w:highlight w:val="none"/>
        </w:rPr>
      </w:pPr>
    </w:p>
    <w:p>
      <w:pPr>
        <w:spacing w:line="360" w:lineRule="auto"/>
        <w:ind w:firstLine="480" w:firstLineChars="200"/>
        <w:rPr>
          <w:rFonts w:hint="eastAsia" w:ascii="仿宋" w:hAnsi="仿宋" w:eastAsia="仿宋" w:cs="仿宋"/>
          <w:sz w:val="24"/>
          <w:szCs w:val="24"/>
          <w:highlight w:val="none"/>
        </w:rPr>
      </w:pPr>
    </w:p>
    <w:p>
      <w:pPr>
        <w:spacing w:line="360" w:lineRule="auto"/>
        <w:ind w:firstLine="480" w:firstLineChars="200"/>
        <w:rPr>
          <w:rFonts w:hint="eastAsia" w:ascii="仿宋" w:hAnsi="仿宋" w:eastAsia="仿宋" w:cs="仿宋"/>
          <w:sz w:val="24"/>
          <w:szCs w:val="24"/>
          <w:highlight w:val="none"/>
        </w:rPr>
      </w:pPr>
    </w:p>
    <w:p>
      <w:pPr>
        <w:spacing w:line="360" w:lineRule="auto"/>
        <w:ind w:firstLine="480" w:firstLineChars="200"/>
        <w:rPr>
          <w:rFonts w:hint="eastAsia" w:ascii="仿宋" w:hAnsi="仿宋" w:eastAsia="仿宋" w:cs="仿宋"/>
          <w:sz w:val="24"/>
          <w:szCs w:val="24"/>
          <w:highlight w:val="none"/>
        </w:rPr>
      </w:pPr>
    </w:p>
    <w:p>
      <w:pPr>
        <w:spacing w:line="360" w:lineRule="auto"/>
        <w:ind w:firstLine="480" w:firstLineChars="200"/>
        <w:rPr>
          <w:rFonts w:hint="eastAsia" w:ascii="仿宋" w:hAnsi="仿宋" w:eastAsia="仿宋" w:cs="仿宋"/>
          <w:sz w:val="24"/>
          <w:szCs w:val="24"/>
          <w:highlight w:val="none"/>
        </w:rPr>
      </w:pPr>
    </w:p>
    <w:p>
      <w:pPr>
        <w:spacing w:line="360" w:lineRule="auto"/>
        <w:ind w:firstLine="480" w:firstLineChars="200"/>
        <w:rPr>
          <w:rFonts w:hint="eastAsia" w:ascii="仿宋" w:hAnsi="仿宋" w:eastAsia="仿宋" w:cs="仿宋"/>
          <w:sz w:val="24"/>
          <w:szCs w:val="24"/>
          <w:highlight w:val="none"/>
        </w:rPr>
      </w:pPr>
    </w:p>
    <w:p>
      <w:pPr>
        <w:spacing w:line="360" w:lineRule="auto"/>
        <w:ind w:firstLine="480" w:firstLineChars="200"/>
        <w:rPr>
          <w:rFonts w:hint="eastAsia" w:ascii="仿宋" w:hAnsi="仿宋" w:eastAsia="仿宋" w:cs="仿宋"/>
          <w:sz w:val="24"/>
          <w:szCs w:val="24"/>
          <w:highlight w:val="none"/>
        </w:rPr>
      </w:pPr>
    </w:p>
    <w:p>
      <w:pPr>
        <w:spacing w:line="460" w:lineRule="exact"/>
        <w:ind w:firstLine="3240" w:firstLineChars="1350"/>
        <w:rPr>
          <w:rFonts w:hint="eastAsia" w:ascii="仿宋" w:hAnsi="仿宋" w:eastAsia="仿宋" w:cs="仿宋"/>
          <w:sz w:val="24"/>
          <w:szCs w:val="24"/>
          <w:highlight w:val="none"/>
        </w:rPr>
      </w:pPr>
    </w:p>
    <w:p>
      <w:pPr>
        <w:spacing w:line="460" w:lineRule="exact"/>
        <w:ind w:firstLine="3480" w:firstLineChars="1450"/>
        <w:rPr>
          <w:rFonts w:hint="eastAsia" w:ascii="仿宋" w:hAnsi="仿宋" w:eastAsia="仿宋" w:cs="仿宋"/>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（盖单位章）</w:t>
      </w:r>
    </w:p>
    <w:p>
      <w:pPr>
        <w:spacing w:line="360" w:lineRule="auto"/>
        <w:ind w:firstLine="5160" w:firstLineChars="2150"/>
        <w:rPr>
          <w:rFonts w:hint="eastAsia" w:ascii="仿宋" w:hAnsi="仿宋" w:eastAsia="仿宋" w:cs="仿宋"/>
          <w:sz w:val="24"/>
          <w:szCs w:val="24"/>
          <w:highlight w:val="none"/>
          <w:u w:val="single"/>
        </w:rPr>
      </w:pPr>
    </w:p>
    <w:p>
      <w:pPr>
        <w:ind w:right="960"/>
        <w:jc w:val="right"/>
        <w:rPr>
          <w:rFonts w:hint="eastAsia" w:ascii="仿宋" w:hAnsi="仿宋" w:eastAsia="仿宋" w:cs="仿宋"/>
          <w:b/>
          <w:sz w:val="24"/>
          <w:szCs w:val="24"/>
          <w:highlight w:val="none"/>
        </w:rPr>
      </w:pP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pPr>
        <w:jc w:val="center"/>
        <w:rPr>
          <w:rFonts w:hint="eastAsia" w:ascii="仿宋" w:hAnsi="仿宋" w:eastAsia="仿宋" w:cs="仿宋"/>
          <w:b/>
          <w:sz w:val="24"/>
          <w:szCs w:val="24"/>
          <w:highlight w:val="none"/>
        </w:rPr>
        <w:sectPr>
          <w:pgSz w:w="11906" w:h="16838"/>
          <w:pgMar w:top="1701" w:right="1474" w:bottom="1701" w:left="1474" w:header="851" w:footer="1134" w:gutter="0"/>
          <w:cols w:space="720" w:num="1"/>
          <w:docGrid w:linePitch="579" w:charSpace="1229"/>
        </w:sectPr>
      </w:pPr>
    </w:p>
    <w:bookmarkEnd w:id="9"/>
    <w:bookmarkEnd w:id="10"/>
    <w:bookmarkEnd w:id="11"/>
    <w:bookmarkEnd w:id="12"/>
    <w:bookmarkEnd w:id="13"/>
    <w:bookmarkEnd w:id="14"/>
    <w:bookmarkEnd w:id="15"/>
    <w:bookmarkEnd w:id="16"/>
    <w:bookmarkEnd w:id="17"/>
    <w:p>
      <w:pPr>
        <w:spacing w:line="360" w:lineRule="auto"/>
        <w:rPr>
          <w:rFonts w:hint="eastAsia" w:ascii="仿宋" w:hAnsi="仿宋" w:eastAsia="仿宋" w:cs="仿宋"/>
          <w:sz w:val="24"/>
          <w:szCs w:val="24"/>
          <w:highlight w:val="none"/>
        </w:rPr>
      </w:pPr>
      <w:r>
        <w:rPr>
          <w:rFonts w:hint="eastAsia" w:ascii="仿宋" w:hAnsi="仿宋" w:eastAsia="仿宋" w:cs="仿宋"/>
          <w:b/>
          <w:sz w:val="24"/>
          <w:szCs w:val="24"/>
          <w:highlight w:val="none"/>
          <w:lang w:eastAsia="zh-CN"/>
        </w:rPr>
        <w:t>汉江城建集团有限</w:t>
      </w:r>
      <w:r>
        <w:rPr>
          <w:rFonts w:hint="eastAsia" w:ascii="仿宋" w:hAnsi="仿宋" w:eastAsia="仿宋" w:cs="仿宋"/>
          <w:sz w:val="24"/>
          <w:szCs w:val="24"/>
          <w:highlight w:val="none"/>
        </w:rPr>
        <w:t>公司：</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（姓名）系</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（供应商名称）的法定代表人，现委托</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（姓名）为我方代理人。代理人根据授权，代表本公司从贵司领取</w:t>
      </w:r>
      <w:r>
        <w:rPr>
          <w:rFonts w:hint="eastAsia" w:ascii="仿宋" w:hAnsi="仿宋" w:eastAsia="仿宋" w:cs="仿宋"/>
          <w:sz w:val="24"/>
          <w:szCs w:val="24"/>
          <w:highlight w:val="none"/>
          <w:u w:val="single"/>
          <w:lang w:eastAsia="zh-CN"/>
        </w:rPr>
        <w:t>鱼梁洲雨污管网改造工程epc工程总承包项目钢管采购</w:t>
      </w:r>
      <w:r>
        <w:rPr>
          <w:rFonts w:hint="eastAsia" w:ascii="仿宋" w:hAnsi="仿宋" w:eastAsia="仿宋" w:cs="仿宋"/>
          <w:sz w:val="24"/>
          <w:szCs w:val="24"/>
          <w:highlight w:val="none"/>
          <w:u w:val="single"/>
          <w:lang w:val="en-US" w:eastAsia="zh-CN"/>
        </w:rPr>
        <w:t>项目</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（项目名称）的竞争性磋商文件，并以本授权书及磋商文件领取表作为领取凭证。</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文载明的磋商文件领取人将作为本公司参与本次磋商活动的合法代表，贵司就本次磋商活动的任何文件或信息一旦按磋商文件领取表载明的电话或电子邮箱予以传递或发送或经领取人签收，则视为有效送达本公司；本公司就该磋商文件领取人电话或电子邮箱的任何变更将书面通知贵司并在收到贵司的书面回复后生效。</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委托期限至本项目响应文件送达截止时间结束。</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代理人无转委托权。</w:t>
      </w:r>
      <w:bookmarkStart w:id="18" w:name="_GoBack"/>
      <w:bookmarkEnd w:id="18"/>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mc:AlternateContent>
          <mc:Choice Requires="wps">
            <w:drawing>
              <wp:anchor distT="0" distB="0" distL="114300" distR="114300" simplePos="0" relativeHeight="251659264" behindDoc="0" locked="0" layoutInCell="1" allowOverlap="1">
                <wp:simplePos x="0" y="0"/>
                <wp:positionH relativeFrom="column">
                  <wp:posOffset>187960</wp:posOffset>
                </wp:positionH>
                <wp:positionV relativeFrom="paragraph">
                  <wp:posOffset>263525</wp:posOffset>
                </wp:positionV>
                <wp:extent cx="4733925" cy="1866265"/>
                <wp:effectExtent l="5080" t="5080" r="4445" b="14605"/>
                <wp:wrapNone/>
                <wp:docPr id="1" name="矩形 1"/>
                <wp:cNvGraphicFramePr/>
                <a:graphic xmlns:a="http://schemas.openxmlformats.org/drawingml/2006/main">
                  <a:graphicData uri="http://schemas.microsoft.com/office/word/2010/wordprocessingShape">
                    <wps:wsp>
                      <wps:cNvSpPr/>
                      <wps:spPr>
                        <a:xfrm>
                          <a:off x="0" y="0"/>
                          <a:ext cx="4733925" cy="223710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rFonts w:hint="eastAsia" w:ascii="仿宋" w:hAnsi="仿宋" w:eastAsia="仿宋"/>
                              </w:rPr>
                            </w:pPr>
                            <w:r>
                              <w:rPr>
                                <w:rFonts w:hint="eastAsia" w:ascii="仿宋" w:hAnsi="仿宋" w:eastAsia="仿宋"/>
                                <w:color w:val="000000"/>
                                <w:sz w:val="24"/>
                              </w:rPr>
                              <w:t>委托</w:t>
                            </w:r>
                            <w:r>
                              <w:rPr>
                                <w:rFonts w:ascii="仿宋" w:hAnsi="仿宋" w:eastAsia="仿宋"/>
                                <w:color w:val="000000"/>
                                <w:sz w:val="24"/>
                              </w:rPr>
                              <w:t>代</w:t>
                            </w:r>
                            <w:r>
                              <w:rPr>
                                <w:rFonts w:hint="eastAsia" w:ascii="仿宋" w:hAnsi="仿宋" w:eastAsia="仿宋"/>
                                <w:color w:val="000000"/>
                                <w:sz w:val="24"/>
                              </w:rPr>
                              <w:t>理人</w:t>
                            </w:r>
                            <w:r>
                              <w:rPr>
                                <w:rFonts w:ascii="仿宋" w:hAnsi="仿宋" w:eastAsia="仿宋"/>
                                <w:color w:val="000000"/>
                                <w:sz w:val="24"/>
                              </w:rPr>
                              <w:t>身份证</w:t>
                            </w:r>
                            <w:r>
                              <w:rPr>
                                <w:rFonts w:hint="eastAsia" w:ascii="仿宋" w:hAnsi="仿宋" w:eastAsia="仿宋"/>
                                <w:color w:val="000000"/>
                                <w:sz w:val="24"/>
                              </w:rPr>
                              <w:t>复印件（正反、清晰可见）</w:t>
                            </w:r>
                          </w:p>
                        </w:txbxContent>
                      </wps:txbx>
                      <wps:bodyPr upright="1"/>
                    </wps:wsp>
                  </a:graphicData>
                </a:graphic>
              </wp:anchor>
            </w:drawing>
          </mc:Choice>
          <mc:Fallback>
            <w:pict>
              <v:rect id="_x0000_s1026" o:spid="_x0000_s1026" o:spt="1" style="position:absolute;left:0pt;margin-left:14.8pt;margin-top:20.75pt;height:146.95pt;width:372.75pt;z-index:251659264;mso-width-relative:page;mso-height-relative:page;" fillcolor="#FFFFFF" filled="t" stroked="t" coordsize="21600,21600" o:gfxdata="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6Ss2T2QAAAAkBAAAPAAAAAAAAAAEAIAAAACIAAABk&#10;cnMvZG93bnJldi54bWxQSwECFAAUAAAACACHTuJAh9rSNQUCAAA4BAAADgAAAAAAAAABACAAAAAo&#10;AQAAZHJzL2Uyb0RvYy54bWxQSwUGAAAAAAYABgBZAQAAnwUAAAAA&#10;">
                <v:fill on="t" focussize="0,0"/>
                <v:stroke color="#000000" joinstyle="miter"/>
                <v:imagedata o:title=""/>
                <o:lock v:ext="edit" aspectratio="f"/>
                <v:textbo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rFonts w:hint="eastAsia" w:ascii="仿宋" w:hAnsi="仿宋" w:eastAsia="仿宋"/>
                        </w:rPr>
                      </w:pPr>
                      <w:r>
                        <w:rPr>
                          <w:rFonts w:hint="eastAsia" w:ascii="仿宋" w:hAnsi="仿宋" w:eastAsia="仿宋"/>
                          <w:color w:val="000000"/>
                          <w:sz w:val="24"/>
                        </w:rPr>
                        <w:t>委托</w:t>
                      </w:r>
                      <w:r>
                        <w:rPr>
                          <w:rFonts w:ascii="仿宋" w:hAnsi="仿宋" w:eastAsia="仿宋"/>
                          <w:color w:val="000000"/>
                          <w:sz w:val="24"/>
                        </w:rPr>
                        <w:t>代</w:t>
                      </w:r>
                      <w:r>
                        <w:rPr>
                          <w:rFonts w:hint="eastAsia" w:ascii="仿宋" w:hAnsi="仿宋" w:eastAsia="仿宋"/>
                          <w:color w:val="000000"/>
                          <w:sz w:val="24"/>
                        </w:rPr>
                        <w:t>理人</w:t>
                      </w:r>
                      <w:r>
                        <w:rPr>
                          <w:rFonts w:ascii="仿宋" w:hAnsi="仿宋" w:eastAsia="仿宋"/>
                          <w:color w:val="000000"/>
                          <w:sz w:val="24"/>
                        </w:rPr>
                        <w:t>身份证</w:t>
                      </w:r>
                      <w:r>
                        <w:rPr>
                          <w:rFonts w:hint="eastAsia" w:ascii="仿宋" w:hAnsi="仿宋" w:eastAsia="仿宋"/>
                          <w:color w:val="000000"/>
                          <w:sz w:val="24"/>
                        </w:rPr>
                        <w:t>复印件（正反、清晰可见）</w:t>
                      </w:r>
                    </w:p>
                  </w:txbxContent>
                </v:textbox>
              </v:rect>
            </w:pict>
          </mc:Fallback>
        </mc:AlternateContent>
      </w:r>
      <w:r>
        <w:rPr>
          <w:rFonts w:hint="eastAsia" w:ascii="仿宋" w:hAnsi="仿宋" w:eastAsia="仿宋" w:cs="仿宋"/>
          <w:sz w:val="24"/>
          <w:szCs w:val="24"/>
          <w:highlight w:val="none"/>
        </w:rPr>
        <w:t>特此授权。</w:t>
      </w:r>
    </w:p>
    <w:p>
      <w:pPr>
        <w:spacing w:line="360" w:lineRule="auto"/>
        <w:ind w:firstLine="480" w:firstLineChars="200"/>
        <w:rPr>
          <w:rFonts w:hint="eastAsia" w:ascii="仿宋" w:hAnsi="仿宋" w:eastAsia="仿宋" w:cs="仿宋"/>
          <w:sz w:val="24"/>
          <w:szCs w:val="24"/>
          <w:highlight w:val="none"/>
        </w:rPr>
      </w:pPr>
    </w:p>
    <w:p>
      <w:pPr>
        <w:spacing w:line="360" w:lineRule="auto"/>
        <w:ind w:firstLine="480" w:firstLineChars="200"/>
        <w:rPr>
          <w:rFonts w:hint="eastAsia" w:ascii="仿宋" w:hAnsi="仿宋" w:eastAsia="仿宋" w:cs="仿宋"/>
          <w:sz w:val="24"/>
          <w:szCs w:val="24"/>
          <w:highlight w:val="none"/>
        </w:rPr>
      </w:pPr>
    </w:p>
    <w:p>
      <w:pPr>
        <w:spacing w:line="360" w:lineRule="auto"/>
        <w:ind w:firstLine="480" w:firstLineChars="200"/>
        <w:rPr>
          <w:rFonts w:hint="eastAsia" w:ascii="仿宋" w:hAnsi="仿宋" w:eastAsia="仿宋" w:cs="仿宋"/>
          <w:sz w:val="24"/>
          <w:szCs w:val="24"/>
          <w:highlight w:val="none"/>
        </w:rPr>
      </w:pPr>
    </w:p>
    <w:p>
      <w:pPr>
        <w:spacing w:line="360" w:lineRule="auto"/>
        <w:ind w:firstLine="480" w:firstLineChars="200"/>
        <w:rPr>
          <w:rFonts w:hint="eastAsia" w:ascii="仿宋" w:hAnsi="仿宋" w:eastAsia="仿宋" w:cs="仿宋"/>
          <w:sz w:val="24"/>
          <w:szCs w:val="24"/>
          <w:highlight w:val="none"/>
        </w:rPr>
      </w:pPr>
    </w:p>
    <w:p>
      <w:pPr>
        <w:spacing w:line="360" w:lineRule="auto"/>
        <w:ind w:firstLine="480" w:firstLineChars="200"/>
        <w:rPr>
          <w:rFonts w:hint="eastAsia" w:ascii="仿宋" w:hAnsi="仿宋" w:eastAsia="仿宋" w:cs="仿宋"/>
          <w:sz w:val="24"/>
          <w:szCs w:val="24"/>
          <w:highlight w:val="none"/>
        </w:rPr>
      </w:pPr>
    </w:p>
    <w:p>
      <w:pPr>
        <w:spacing w:line="360" w:lineRule="auto"/>
        <w:ind w:firstLine="480" w:firstLineChars="200"/>
        <w:rPr>
          <w:rFonts w:hint="eastAsia" w:ascii="仿宋" w:hAnsi="仿宋" w:eastAsia="仿宋" w:cs="仿宋"/>
          <w:sz w:val="24"/>
          <w:szCs w:val="24"/>
          <w:highlight w:val="none"/>
        </w:rPr>
      </w:pPr>
    </w:p>
    <w:p>
      <w:pPr>
        <w:spacing w:line="460" w:lineRule="exact"/>
        <w:ind w:firstLine="3240" w:firstLineChars="1350"/>
        <w:rPr>
          <w:rFonts w:hint="eastAsia" w:ascii="仿宋" w:hAnsi="仿宋" w:eastAsia="仿宋" w:cs="仿宋"/>
          <w:sz w:val="24"/>
          <w:szCs w:val="24"/>
          <w:highlight w:val="none"/>
        </w:rPr>
      </w:pPr>
    </w:p>
    <w:p>
      <w:pPr>
        <w:spacing w:line="460" w:lineRule="exact"/>
        <w:ind w:firstLine="3240" w:firstLineChars="1350"/>
        <w:rPr>
          <w:rFonts w:hint="eastAsia" w:ascii="仿宋" w:hAnsi="仿宋" w:eastAsia="仿宋" w:cs="仿宋"/>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（盖单位章）</w:t>
      </w:r>
    </w:p>
    <w:p>
      <w:pPr>
        <w:spacing w:line="620" w:lineRule="exact"/>
        <w:ind w:firstLine="3240" w:firstLineChars="135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u w:val="single"/>
        </w:rPr>
        <w:t xml:space="preserve">             （签字或盖章）   </w:t>
      </w:r>
    </w:p>
    <w:p>
      <w:pPr>
        <w:spacing w:line="620" w:lineRule="exact"/>
        <w:ind w:firstLine="3240" w:firstLineChars="1350"/>
        <w:rPr>
          <w:rFonts w:hint="eastAsia" w:ascii="仿宋" w:hAnsi="仿宋" w:eastAsia="仿宋" w:cs="仿宋"/>
          <w:sz w:val="24"/>
          <w:szCs w:val="24"/>
          <w:highlight w:val="none"/>
        </w:rPr>
      </w:pPr>
      <w:r>
        <w:rPr>
          <w:rFonts w:hint="eastAsia" w:ascii="仿宋" w:hAnsi="仿宋" w:eastAsia="仿宋" w:cs="仿宋"/>
          <w:sz w:val="24"/>
          <w:szCs w:val="24"/>
          <w:highlight w:val="none"/>
        </w:rPr>
        <w:t>身份证件号码：</w:t>
      </w:r>
      <w:r>
        <w:rPr>
          <w:rFonts w:hint="eastAsia" w:ascii="仿宋" w:hAnsi="仿宋" w:eastAsia="仿宋" w:cs="仿宋"/>
          <w:sz w:val="24"/>
          <w:szCs w:val="24"/>
          <w:highlight w:val="none"/>
          <w:u w:val="single"/>
        </w:rPr>
        <w:t xml:space="preserve">                            </w:t>
      </w:r>
    </w:p>
    <w:p>
      <w:pPr>
        <w:spacing w:line="620" w:lineRule="exact"/>
        <w:ind w:firstLine="3240" w:firstLineChars="1350"/>
        <w:rPr>
          <w:rFonts w:ascii="仿宋" w:hAnsi="仿宋" w:eastAsia="仿宋"/>
          <w:sz w:val="24"/>
          <w:highlight w:val="none"/>
        </w:rPr>
      </w:pPr>
      <w:r>
        <w:rPr>
          <w:rFonts w:hint="eastAsia" w:ascii="仿宋" w:hAnsi="仿宋" w:eastAsia="仿宋"/>
          <w:sz w:val="24"/>
          <w:highlight w:val="none"/>
        </w:rPr>
        <w:t>委托代理人：</w:t>
      </w:r>
      <w:r>
        <w:rPr>
          <w:rFonts w:hint="eastAsia" w:ascii="仿宋" w:hAnsi="仿宋" w:eastAsia="仿宋"/>
          <w:sz w:val="24"/>
          <w:highlight w:val="none"/>
          <w:u w:val="single"/>
        </w:rPr>
        <w:t xml:space="preserve">         （签字）             </w:t>
      </w:r>
    </w:p>
    <w:p>
      <w:pPr>
        <w:spacing w:line="620" w:lineRule="exact"/>
        <w:ind w:firstLine="3240" w:firstLineChars="1350"/>
        <w:rPr>
          <w:rFonts w:ascii="仿宋" w:hAnsi="仿宋" w:eastAsia="仿宋"/>
          <w:sz w:val="24"/>
          <w:highlight w:val="none"/>
        </w:rPr>
      </w:pPr>
      <w:r>
        <w:rPr>
          <w:rFonts w:hint="eastAsia" w:ascii="仿宋" w:hAnsi="仿宋" w:eastAsia="仿宋"/>
          <w:sz w:val="24"/>
          <w:highlight w:val="none"/>
        </w:rPr>
        <w:t>身份证件号码：</w:t>
      </w:r>
      <w:r>
        <w:rPr>
          <w:rFonts w:hint="eastAsia" w:ascii="仿宋" w:hAnsi="仿宋" w:eastAsia="仿宋"/>
          <w:sz w:val="24"/>
          <w:highlight w:val="none"/>
          <w:u w:val="single"/>
        </w:rPr>
        <w:t xml:space="preserve">                            </w:t>
      </w:r>
    </w:p>
    <w:p>
      <w:pPr>
        <w:spacing w:line="360" w:lineRule="auto"/>
        <w:ind w:firstLine="6120" w:firstLineChars="2550"/>
        <w:rPr>
          <w:rFonts w:ascii="仿宋" w:hAnsi="仿宋" w:eastAsia="仿宋"/>
          <w:sz w:val="24"/>
          <w:highlight w:val="none"/>
        </w:rPr>
      </w:pPr>
    </w:p>
    <w:p>
      <w:pPr>
        <w:wordWrap w:val="0"/>
        <w:jc w:val="right"/>
        <w:rPr>
          <w:rFonts w:ascii="宋体" w:hAnsi="宋体"/>
          <w:sz w:val="24"/>
          <w:highlight w:val="none"/>
        </w:rPr>
        <w:sectPr>
          <w:pgSz w:w="11906" w:h="16838"/>
          <w:pgMar w:top="1701" w:right="1474" w:bottom="1701" w:left="1474" w:header="851" w:footer="1134" w:gutter="0"/>
          <w:cols w:space="720" w:num="1"/>
          <w:docGrid w:linePitch="579" w:charSpace="1229"/>
        </w:sectPr>
      </w:pPr>
      <w:r>
        <w:rPr>
          <w:rFonts w:hint="eastAsia" w:ascii="仿宋" w:hAnsi="仿宋" w:eastAsia="仿宋"/>
          <w:sz w:val="24"/>
          <w:highlight w:val="none"/>
          <w:u w:val="single"/>
        </w:rPr>
        <w:t xml:space="preserve">      </w:t>
      </w:r>
      <w:r>
        <w:rPr>
          <w:rFonts w:hint="eastAsia" w:ascii="仿宋" w:hAnsi="仿宋" w:eastAsia="仿宋"/>
          <w:sz w:val="24"/>
          <w:highlight w:val="none"/>
        </w:rPr>
        <w:t>年</w:t>
      </w:r>
      <w:r>
        <w:rPr>
          <w:rFonts w:hint="eastAsia" w:ascii="仿宋" w:hAnsi="仿宋" w:eastAsia="仿宋"/>
          <w:sz w:val="24"/>
          <w:highlight w:val="none"/>
          <w:u w:val="single"/>
        </w:rPr>
        <w:t xml:space="preserve">    </w:t>
      </w:r>
      <w:r>
        <w:rPr>
          <w:rFonts w:hint="eastAsia" w:ascii="仿宋" w:hAnsi="仿宋" w:eastAsia="仿宋"/>
          <w:sz w:val="24"/>
          <w:highlight w:val="none"/>
        </w:rPr>
        <w:t>月</w:t>
      </w:r>
      <w:r>
        <w:rPr>
          <w:rFonts w:hint="eastAsia" w:ascii="仿宋" w:hAnsi="仿宋" w:eastAsia="仿宋"/>
          <w:sz w:val="24"/>
          <w:highlight w:val="none"/>
          <w:u w:val="single"/>
        </w:rPr>
        <w:t xml:space="preserve">    </w:t>
      </w:r>
      <w:r>
        <w:rPr>
          <w:rFonts w:hint="eastAsia" w:ascii="仿宋" w:hAnsi="仿宋" w:eastAsia="仿宋"/>
          <w:sz w:val="24"/>
          <w:highlight w:val="none"/>
        </w:rPr>
        <w:t xml:space="preserve">日 </w:t>
      </w:r>
      <w:r>
        <w:rPr>
          <w:rFonts w:ascii="仿宋" w:hAnsi="仿宋" w:eastAsia="仿宋"/>
          <w:sz w:val="24"/>
          <w:highlight w:val="none"/>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叶根友毛笔行书2.0版">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mODQzOWNiY2RhM2JkMDNmM2JjODc5MWRkYWYyMzAifQ=="/>
    <w:docVar w:name="KSO_WPS_MARK_KEY" w:val="13c54ea0-7c46-4352-bb13-7dad4a9d650e"/>
  </w:docVars>
  <w:rsids>
    <w:rsidRoot w:val="1D4015B9"/>
    <w:rsid w:val="0E590C71"/>
    <w:rsid w:val="1B8853AB"/>
    <w:rsid w:val="1D4015B9"/>
    <w:rsid w:val="68B01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样式 宋体 + 首行缩进:  2 字符"/>
    <w:basedOn w:val="3"/>
    <w:qFormat/>
    <w:uiPriority w:val="0"/>
    <w:pPr>
      <w:ind w:firstLine="560"/>
      <w:jc w:val="left"/>
    </w:pPr>
    <w:rPr>
      <w:rFonts w:cs="宋体"/>
    </w:rPr>
  </w:style>
  <w:style w:type="paragraph" w:customStyle="1" w:styleId="3">
    <w:name w:val="1111"/>
    <w:basedOn w:val="4"/>
    <w:qFormat/>
    <w:uiPriority w:val="0"/>
    <w:rPr>
      <w:sz w:val="28"/>
    </w:rPr>
  </w:style>
  <w:style w:type="paragraph" w:customStyle="1" w:styleId="4">
    <w:name w:val="正文文字"/>
    <w:basedOn w:val="5"/>
    <w:qFormat/>
    <w:uiPriority w:val="99"/>
    <w:pPr>
      <w:spacing w:line="360" w:lineRule="auto"/>
    </w:pPr>
    <w:rPr>
      <w:rFonts w:ascii="宋体" w:hAnsi="Calibri"/>
    </w:rPr>
  </w:style>
  <w:style w:type="paragraph" w:styleId="5">
    <w:name w:val="Body Text"/>
    <w:basedOn w:val="1"/>
    <w:qFormat/>
    <w:uiPriority w:val="0"/>
    <w:pPr>
      <w:spacing w:after="120"/>
    </w:p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453</Words>
  <Characters>455</Characters>
  <Lines>0</Lines>
  <Paragraphs>0</Paragraphs>
  <TotalTime>2</TotalTime>
  <ScaleCrop>false</ScaleCrop>
  <LinksUpToDate>false</LinksUpToDate>
  <CharactersWithSpaces>892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2024-06-19T08:07:00Z</dcterms:created>
  <dc:creator>坤</dc:creator>
  <cp:lastModifiedBy>Administrator</cp:lastModifiedBy>
  <dcterms:modified xsi:type="dcterms:W3CDTF">2024-06-23T03:12:31Z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0C7B61A94A4649C086FA1A784D224E8A_11</vt:lpwstr>
  </property>
</Properties>
</file>