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2158C">
      <w:pPr>
        <w:ind w:right="960" w:firstLine="562"/>
        <w:jc w:val="left"/>
        <w:rPr>
          <w:rFonts w:ascii="仿宋" w:hAnsi="仿宋" w:eastAsia="仿宋"/>
          <w:b/>
          <w:color w:val="auto"/>
        </w:rPr>
      </w:pPr>
      <w:bookmarkStart w:id="0" w:name="_GoBack"/>
      <w:bookmarkEnd w:id="0"/>
      <w:r>
        <w:rPr>
          <w:rFonts w:hint="eastAsia" w:ascii="仿宋" w:hAnsi="仿宋" w:eastAsia="仿宋"/>
          <w:b/>
          <w:color w:val="auto"/>
        </w:rPr>
        <w:t>附件一：法定代表人身份证明或其授权委托书</w:t>
      </w:r>
    </w:p>
    <w:p w14:paraId="7E5CA51A">
      <w:pPr>
        <w:ind w:firstLine="2530" w:firstLineChars="900"/>
        <w:rPr>
          <w:rFonts w:ascii="仿宋" w:hAnsi="仿宋" w:eastAsia="仿宋"/>
          <w:b/>
          <w:color w:val="auto"/>
        </w:rPr>
      </w:pPr>
      <w:r>
        <w:rPr>
          <w:rFonts w:hint="eastAsia" w:ascii="仿宋" w:hAnsi="仿宋" w:eastAsia="仿宋"/>
          <w:b/>
          <w:color w:val="auto"/>
        </w:rPr>
        <w:t>法定代表人身份证明</w:t>
      </w:r>
    </w:p>
    <w:p w14:paraId="0A0F885C">
      <w:pPr>
        <w:spacing w:line="360" w:lineRule="auto"/>
        <w:ind w:firstLine="480"/>
        <w:rPr>
          <w:rFonts w:ascii="仿宋" w:hAnsi="仿宋" w:eastAsia="仿宋"/>
          <w:color w:val="auto"/>
          <w:sz w:val="24"/>
        </w:rPr>
      </w:pPr>
    </w:p>
    <w:p w14:paraId="36E7CD0A">
      <w:pPr>
        <w:spacing w:line="360" w:lineRule="auto"/>
        <w:ind w:firstLine="480"/>
        <w:rPr>
          <w:rFonts w:ascii="仿宋" w:hAnsi="仿宋" w:eastAsia="仿宋"/>
          <w:color w:val="auto"/>
          <w:sz w:val="24"/>
        </w:rPr>
      </w:pPr>
      <w:r>
        <w:rPr>
          <w:rFonts w:hint="eastAsia" w:ascii="仿宋" w:hAnsi="仿宋" w:eastAsia="仿宋"/>
          <w:color w:val="auto"/>
          <w:sz w:val="24"/>
        </w:rPr>
        <w:t>供应商名称：</w:t>
      </w:r>
      <w:r>
        <w:rPr>
          <w:rFonts w:hint="eastAsia" w:ascii="仿宋" w:hAnsi="仿宋" w:eastAsia="仿宋"/>
          <w:color w:val="auto"/>
          <w:sz w:val="24"/>
          <w:u w:val="single"/>
        </w:rPr>
        <w:t xml:space="preserve">                                </w:t>
      </w:r>
      <w:r>
        <w:rPr>
          <w:rFonts w:hint="eastAsia" w:ascii="仿宋" w:hAnsi="仿宋" w:eastAsia="仿宋"/>
          <w:color w:val="auto"/>
          <w:sz w:val="24"/>
        </w:rPr>
        <w:t xml:space="preserve"> </w:t>
      </w:r>
    </w:p>
    <w:p w14:paraId="19D0CFA6">
      <w:pPr>
        <w:spacing w:line="360" w:lineRule="auto"/>
        <w:ind w:firstLine="480"/>
        <w:rPr>
          <w:rFonts w:ascii="仿宋" w:hAnsi="仿宋" w:eastAsia="仿宋"/>
          <w:color w:val="auto"/>
          <w:sz w:val="24"/>
        </w:rPr>
      </w:pPr>
      <w:r>
        <w:rPr>
          <w:rFonts w:hint="eastAsia" w:ascii="仿宋" w:hAnsi="仿宋" w:eastAsia="仿宋"/>
          <w:color w:val="auto"/>
          <w:sz w:val="24"/>
        </w:rPr>
        <w:t>单位性质：</w:t>
      </w:r>
      <w:r>
        <w:rPr>
          <w:rFonts w:hint="eastAsia" w:ascii="仿宋" w:hAnsi="仿宋" w:eastAsia="仿宋"/>
          <w:color w:val="auto"/>
          <w:sz w:val="24"/>
          <w:u w:val="single"/>
        </w:rPr>
        <w:t xml:space="preserve">                                  </w:t>
      </w:r>
      <w:r>
        <w:rPr>
          <w:rFonts w:hint="eastAsia" w:ascii="仿宋" w:hAnsi="仿宋" w:eastAsia="仿宋"/>
          <w:color w:val="auto"/>
          <w:sz w:val="24"/>
        </w:rPr>
        <w:t xml:space="preserve"> </w:t>
      </w:r>
    </w:p>
    <w:p w14:paraId="31375498">
      <w:pPr>
        <w:spacing w:line="360" w:lineRule="auto"/>
        <w:ind w:firstLine="480"/>
        <w:rPr>
          <w:rFonts w:ascii="仿宋" w:hAnsi="仿宋" w:eastAsia="仿宋"/>
          <w:color w:val="auto"/>
          <w:sz w:val="24"/>
        </w:rPr>
      </w:pPr>
      <w:r>
        <w:rPr>
          <w:rFonts w:hint="eastAsia" w:ascii="仿宋" w:hAnsi="仿宋" w:eastAsia="仿宋"/>
          <w:color w:val="auto"/>
          <w:sz w:val="24"/>
        </w:rPr>
        <w:t>地址：</w:t>
      </w:r>
      <w:r>
        <w:rPr>
          <w:rFonts w:hint="eastAsia" w:ascii="仿宋" w:hAnsi="仿宋" w:eastAsia="仿宋"/>
          <w:color w:val="auto"/>
          <w:sz w:val="24"/>
          <w:u w:val="single"/>
        </w:rPr>
        <w:t xml:space="preserve">                                     </w:t>
      </w:r>
      <w:r>
        <w:rPr>
          <w:rFonts w:hint="eastAsia" w:ascii="仿宋" w:hAnsi="仿宋" w:eastAsia="仿宋"/>
          <w:color w:val="auto"/>
          <w:sz w:val="24"/>
        </w:rPr>
        <w:t xml:space="preserve"> </w:t>
      </w:r>
    </w:p>
    <w:p w14:paraId="614FA0D9">
      <w:pPr>
        <w:spacing w:line="360" w:lineRule="auto"/>
        <w:ind w:firstLine="480"/>
        <w:rPr>
          <w:rFonts w:ascii="仿宋" w:hAnsi="仿宋" w:eastAsia="仿宋"/>
          <w:color w:val="auto"/>
          <w:sz w:val="24"/>
        </w:rPr>
      </w:pPr>
      <w:r>
        <w:rPr>
          <w:rFonts w:hint="eastAsia" w:ascii="仿宋" w:hAnsi="仿宋" w:eastAsia="仿宋"/>
          <w:color w:val="auto"/>
          <w:sz w:val="24"/>
        </w:rPr>
        <w:t>成立时间：</w:t>
      </w:r>
      <w:r>
        <w:rPr>
          <w:rFonts w:hint="eastAsia" w:ascii="仿宋" w:hAnsi="仿宋" w:eastAsia="仿宋"/>
          <w:color w:val="auto"/>
          <w:sz w:val="24"/>
          <w:u w:val="single"/>
        </w:rPr>
        <w:t xml:space="preserve">        </w:t>
      </w:r>
      <w:r>
        <w:rPr>
          <w:rFonts w:hint="eastAsia" w:ascii="仿宋" w:hAnsi="仿宋" w:eastAsia="仿宋"/>
          <w:color w:val="auto"/>
          <w:sz w:val="24"/>
        </w:rPr>
        <w:t>年</w:t>
      </w:r>
      <w:r>
        <w:rPr>
          <w:rFonts w:hint="eastAsia" w:ascii="仿宋" w:hAnsi="仿宋" w:eastAsia="仿宋"/>
          <w:color w:val="auto"/>
          <w:sz w:val="24"/>
          <w:u w:val="single"/>
        </w:rPr>
        <w:t xml:space="preserve">    </w:t>
      </w:r>
      <w:r>
        <w:rPr>
          <w:rFonts w:hint="eastAsia" w:ascii="仿宋" w:hAnsi="仿宋" w:eastAsia="仿宋"/>
          <w:color w:val="auto"/>
          <w:sz w:val="24"/>
        </w:rPr>
        <w:t>月</w:t>
      </w:r>
      <w:r>
        <w:rPr>
          <w:rFonts w:hint="eastAsia" w:ascii="仿宋" w:hAnsi="仿宋" w:eastAsia="仿宋"/>
          <w:color w:val="auto"/>
          <w:sz w:val="24"/>
          <w:u w:val="single"/>
        </w:rPr>
        <w:t xml:space="preserve">      </w:t>
      </w:r>
      <w:r>
        <w:rPr>
          <w:rFonts w:hint="eastAsia" w:ascii="仿宋" w:hAnsi="仿宋" w:eastAsia="仿宋"/>
          <w:color w:val="auto"/>
          <w:sz w:val="24"/>
        </w:rPr>
        <w:t>日</w:t>
      </w:r>
    </w:p>
    <w:p w14:paraId="2C60CE43">
      <w:pPr>
        <w:spacing w:line="360" w:lineRule="auto"/>
        <w:ind w:firstLine="480"/>
        <w:rPr>
          <w:rFonts w:ascii="仿宋" w:hAnsi="仿宋" w:eastAsia="仿宋"/>
          <w:color w:val="auto"/>
          <w:sz w:val="24"/>
        </w:rPr>
      </w:pPr>
      <w:r>
        <w:rPr>
          <w:rFonts w:hint="eastAsia" w:ascii="仿宋" w:hAnsi="仿宋" w:eastAsia="仿宋"/>
          <w:color w:val="auto"/>
          <w:sz w:val="24"/>
        </w:rPr>
        <w:t>经营期限：</w:t>
      </w:r>
      <w:r>
        <w:rPr>
          <w:rFonts w:hint="eastAsia" w:ascii="仿宋" w:hAnsi="仿宋" w:eastAsia="仿宋"/>
          <w:color w:val="auto"/>
          <w:sz w:val="24"/>
          <w:u w:val="single"/>
        </w:rPr>
        <w:t xml:space="preserve">                                </w:t>
      </w:r>
      <w:r>
        <w:rPr>
          <w:rFonts w:hint="eastAsia" w:ascii="仿宋" w:hAnsi="仿宋" w:eastAsia="仿宋"/>
          <w:color w:val="auto"/>
          <w:sz w:val="24"/>
        </w:rPr>
        <w:t xml:space="preserve"> </w:t>
      </w:r>
    </w:p>
    <w:p w14:paraId="702D5F49">
      <w:pPr>
        <w:spacing w:line="360" w:lineRule="auto"/>
        <w:ind w:firstLine="480"/>
        <w:rPr>
          <w:rFonts w:ascii="仿宋" w:hAnsi="仿宋" w:eastAsia="仿宋"/>
          <w:color w:val="auto"/>
          <w:sz w:val="24"/>
        </w:rPr>
      </w:pPr>
      <w:r>
        <w:rPr>
          <w:rFonts w:hint="eastAsia" w:ascii="仿宋" w:hAnsi="仿宋" w:eastAsia="仿宋"/>
          <w:color w:val="auto"/>
          <w:sz w:val="24"/>
        </w:rPr>
        <w:t>姓名：</w:t>
      </w:r>
      <w:r>
        <w:rPr>
          <w:rFonts w:hint="eastAsia" w:ascii="仿宋" w:hAnsi="仿宋" w:eastAsia="仿宋"/>
          <w:color w:val="auto"/>
          <w:sz w:val="24"/>
          <w:u w:val="single"/>
        </w:rPr>
        <w:t xml:space="preserve">           </w:t>
      </w:r>
      <w:r>
        <w:rPr>
          <w:rFonts w:hint="eastAsia" w:ascii="仿宋" w:hAnsi="仿宋" w:eastAsia="仿宋"/>
          <w:color w:val="auto"/>
          <w:sz w:val="24"/>
        </w:rPr>
        <w:t>性别：</w:t>
      </w:r>
      <w:r>
        <w:rPr>
          <w:rFonts w:hint="eastAsia" w:ascii="仿宋" w:hAnsi="仿宋" w:eastAsia="仿宋"/>
          <w:color w:val="auto"/>
          <w:sz w:val="24"/>
          <w:u w:val="single"/>
        </w:rPr>
        <w:t xml:space="preserve">        </w:t>
      </w:r>
      <w:r>
        <w:rPr>
          <w:rFonts w:hint="eastAsia" w:ascii="仿宋" w:hAnsi="仿宋" w:eastAsia="仿宋"/>
          <w:color w:val="auto"/>
          <w:sz w:val="24"/>
        </w:rPr>
        <w:t>年龄：</w:t>
      </w:r>
      <w:r>
        <w:rPr>
          <w:rFonts w:hint="eastAsia" w:ascii="仿宋" w:hAnsi="仿宋" w:eastAsia="仿宋"/>
          <w:color w:val="auto"/>
          <w:sz w:val="24"/>
          <w:u w:val="single"/>
        </w:rPr>
        <w:t xml:space="preserve">        </w:t>
      </w:r>
      <w:r>
        <w:rPr>
          <w:rFonts w:hint="eastAsia" w:ascii="仿宋" w:hAnsi="仿宋" w:eastAsia="仿宋"/>
          <w:color w:val="auto"/>
          <w:sz w:val="24"/>
        </w:rPr>
        <w:t>职务：</w:t>
      </w:r>
      <w:r>
        <w:rPr>
          <w:rFonts w:hint="eastAsia" w:ascii="仿宋" w:hAnsi="仿宋" w:eastAsia="仿宋"/>
          <w:color w:val="auto"/>
          <w:sz w:val="24"/>
          <w:u w:val="single"/>
        </w:rPr>
        <w:t xml:space="preserve">       </w:t>
      </w:r>
      <w:r>
        <w:rPr>
          <w:rFonts w:hint="eastAsia" w:ascii="仿宋" w:hAnsi="仿宋" w:eastAsia="仿宋"/>
          <w:color w:val="auto"/>
          <w:sz w:val="24"/>
        </w:rPr>
        <w:t>_</w:t>
      </w:r>
    </w:p>
    <w:p w14:paraId="6E34D93D">
      <w:pPr>
        <w:spacing w:line="360" w:lineRule="auto"/>
        <w:ind w:firstLine="480"/>
        <w:rPr>
          <w:rFonts w:ascii="仿宋" w:hAnsi="仿宋" w:eastAsia="仿宋"/>
          <w:color w:val="auto"/>
          <w:sz w:val="24"/>
        </w:rPr>
      </w:pPr>
      <w:r>
        <w:rPr>
          <w:rFonts w:hint="eastAsia" w:ascii="仿宋" w:hAnsi="仿宋" w:eastAsia="仿宋"/>
          <w:color w:val="auto"/>
          <w:sz w:val="24"/>
        </w:rPr>
        <w:t>系</w:t>
      </w:r>
      <w:r>
        <w:rPr>
          <w:rFonts w:hint="eastAsia" w:ascii="仿宋" w:hAnsi="仿宋" w:eastAsia="仿宋"/>
          <w:color w:val="auto"/>
          <w:sz w:val="24"/>
          <w:u w:val="single"/>
        </w:rPr>
        <w:t xml:space="preserve">                                </w:t>
      </w:r>
      <w:r>
        <w:rPr>
          <w:rFonts w:hint="eastAsia" w:ascii="仿宋" w:hAnsi="仿宋" w:eastAsia="仿宋"/>
          <w:color w:val="auto"/>
          <w:sz w:val="24"/>
        </w:rPr>
        <w:t>（供应商名称）的法定代表人。</w:t>
      </w:r>
    </w:p>
    <w:p w14:paraId="69AF801C">
      <w:pPr>
        <w:spacing w:line="360" w:lineRule="auto"/>
        <w:ind w:firstLine="960" w:firstLineChars="400"/>
        <w:rPr>
          <w:rFonts w:ascii="仿宋" w:hAnsi="仿宋" w:eastAsia="仿宋"/>
          <w:color w:val="auto"/>
          <w:sz w:val="24"/>
        </w:rPr>
      </w:pPr>
      <w:r>
        <w:rPr>
          <w:rFonts w:hint="eastAsia" w:ascii="仿宋" w:hAnsi="仿宋" w:eastAsia="仿宋"/>
          <w:color w:val="auto"/>
          <w:sz w:val="24"/>
        </w:rPr>
        <w:t>特此证明。</w:t>
      </w:r>
    </w:p>
    <w:p w14:paraId="19F824F5">
      <w:pPr>
        <w:spacing w:line="360" w:lineRule="auto"/>
        <w:ind w:firstLine="480"/>
        <w:rPr>
          <w:rFonts w:ascii="仿宋" w:hAnsi="仿宋" w:eastAsia="仿宋"/>
          <w:color w:val="auto"/>
          <w:sz w:val="24"/>
        </w:rPr>
      </w:pPr>
    </w:p>
    <w:p w14:paraId="36EBB817">
      <w:pPr>
        <w:spacing w:line="360" w:lineRule="auto"/>
        <w:ind w:firstLine="560"/>
        <w:rPr>
          <w:rFonts w:ascii="仿宋" w:hAnsi="仿宋" w:eastAsia="仿宋"/>
          <w:color w:val="auto"/>
          <w:sz w:val="24"/>
        </w:rPr>
      </w:pPr>
      <w:r>
        <w:rPr>
          <w:color w:val="auto"/>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4CAF55BB">
                            <w:pPr>
                              <w:spacing w:line="480" w:lineRule="exact"/>
                              <w:ind w:firstLine="560" w:firstLineChars="200"/>
                              <w:rPr>
                                <w:rFonts w:hint="eastAsia" w:ascii="仿宋" w:hAnsi="仿宋" w:eastAsia="仿宋" w:cs="仿宋"/>
                                <w:kern w:val="0"/>
                                <w:sz w:val="28"/>
                              </w:rPr>
                            </w:pPr>
                            <w:r>
                              <w:rPr>
                                <w:rFonts w:hint="eastAsia" w:ascii="仿宋" w:hAnsi="仿宋" w:eastAsia="仿宋" w:cs="仿宋"/>
                                <w:kern w:val="0"/>
                                <w:sz w:val="28"/>
                              </w:rPr>
                              <w:t>法定代表人身份证复印件（正反、清晰可见）</w:t>
                            </w:r>
                          </w:p>
                          <w:p w14:paraId="63309B3C">
                            <w:pPr>
                              <w:ind w:firstLine="560"/>
                              <w:jc w:val="center"/>
                              <w:rPr>
                                <w:rFonts w:hint="eastAsia" w:ascii="仿宋" w:hAnsi="仿宋" w:eastAsia="仿宋" w:cs="仿宋"/>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LNPKj87AgAAiQQAAA4AAAAAAAAAAQAgAAAAJgEAAGRy&#10;cy9lMm9Eb2MueG1sUEsFBgAAAAAGAAYAWQEAANMFAAAAAA==&#10;">
                <v:fill on="t" focussize="0,0"/>
                <v:stroke color="#000000" miterlimit="8" joinstyle="miter"/>
                <v:imagedata o:title=""/>
                <o:lock v:ext="edit" aspectratio="f"/>
                <v:textbox>
                  <w:txbxContent>
                    <w:p w14:paraId="4CAF55BB">
                      <w:pPr>
                        <w:spacing w:line="480" w:lineRule="exact"/>
                        <w:ind w:firstLine="560" w:firstLineChars="200"/>
                        <w:rPr>
                          <w:rFonts w:hint="eastAsia" w:ascii="仿宋" w:hAnsi="仿宋" w:eastAsia="仿宋" w:cs="仿宋"/>
                          <w:kern w:val="0"/>
                          <w:sz w:val="28"/>
                        </w:rPr>
                      </w:pPr>
                      <w:r>
                        <w:rPr>
                          <w:rFonts w:hint="eastAsia" w:ascii="仿宋" w:hAnsi="仿宋" w:eastAsia="仿宋" w:cs="仿宋"/>
                          <w:kern w:val="0"/>
                          <w:sz w:val="28"/>
                        </w:rPr>
                        <w:t>法定代表人身份证复印件（正反、清晰可见）</w:t>
                      </w:r>
                    </w:p>
                    <w:p w14:paraId="63309B3C">
                      <w:pPr>
                        <w:ind w:firstLine="560"/>
                        <w:jc w:val="center"/>
                        <w:rPr>
                          <w:rFonts w:hint="eastAsia" w:ascii="仿宋" w:hAnsi="仿宋" w:eastAsia="仿宋" w:cs="仿宋"/>
                        </w:rPr>
                      </w:pPr>
                    </w:p>
                  </w:txbxContent>
                </v:textbox>
              </v:rect>
            </w:pict>
          </mc:Fallback>
        </mc:AlternateContent>
      </w:r>
    </w:p>
    <w:p w14:paraId="6D8373C5">
      <w:pPr>
        <w:spacing w:line="360" w:lineRule="auto"/>
        <w:ind w:firstLine="480"/>
        <w:rPr>
          <w:rFonts w:ascii="仿宋" w:hAnsi="仿宋" w:eastAsia="仿宋"/>
          <w:color w:val="auto"/>
          <w:sz w:val="24"/>
        </w:rPr>
      </w:pPr>
    </w:p>
    <w:p w14:paraId="554C405E">
      <w:pPr>
        <w:spacing w:line="360" w:lineRule="auto"/>
        <w:ind w:firstLine="480"/>
        <w:rPr>
          <w:rFonts w:ascii="仿宋" w:hAnsi="仿宋" w:eastAsia="仿宋"/>
          <w:color w:val="auto"/>
          <w:sz w:val="24"/>
        </w:rPr>
      </w:pPr>
    </w:p>
    <w:p w14:paraId="6DE09B08">
      <w:pPr>
        <w:spacing w:line="360" w:lineRule="auto"/>
        <w:ind w:firstLine="480"/>
        <w:rPr>
          <w:rFonts w:ascii="仿宋" w:hAnsi="仿宋" w:eastAsia="仿宋"/>
          <w:color w:val="auto"/>
          <w:sz w:val="24"/>
        </w:rPr>
      </w:pPr>
    </w:p>
    <w:p w14:paraId="51A0DA58">
      <w:pPr>
        <w:spacing w:line="360" w:lineRule="auto"/>
        <w:ind w:firstLine="480"/>
        <w:rPr>
          <w:rFonts w:ascii="仿宋" w:hAnsi="仿宋" w:eastAsia="仿宋"/>
          <w:color w:val="auto"/>
          <w:sz w:val="24"/>
        </w:rPr>
      </w:pPr>
    </w:p>
    <w:p w14:paraId="66224E1F">
      <w:pPr>
        <w:spacing w:line="360" w:lineRule="auto"/>
        <w:ind w:firstLine="480"/>
        <w:rPr>
          <w:rFonts w:ascii="仿宋" w:hAnsi="仿宋" w:eastAsia="仿宋"/>
          <w:color w:val="auto"/>
          <w:sz w:val="24"/>
        </w:rPr>
      </w:pPr>
    </w:p>
    <w:p w14:paraId="2D6ADC75">
      <w:pPr>
        <w:spacing w:line="360" w:lineRule="auto"/>
        <w:ind w:firstLine="480"/>
        <w:rPr>
          <w:rFonts w:ascii="仿宋" w:hAnsi="仿宋" w:eastAsia="仿宋"/>
          <w:color w:val="auto"/>
          <w:sz w:val="24"/>
        </w:rPr>
      </w:pPr>
    </w:p>
    <w:p w14:paraId="4DA865BA">
      <w:pPr>
        <w:spacing w:line="360" w:lineRule="auto"/>
        <w:ind w:firstLine="480"/>
        <w:rPr>
          <w:rFonts w:ascii="仿宋" w:hAnsi="仿宋" w:eastAsia="仿宋"/>
          <w:color w:val="auto"/>
          <w:sz w:val="24"/>
        </w:rPr>
      </w:pPr>
    </w:p>
    <w:p w14:paraId="498165C3">
      <w:pPr>
        <w:spacing w:line="460" w:lineRule="exact"/>
        <w:ind w:firstLine="3240" w:firstLineChars="1350"/>
        <w:rPr>
          <w:rFonts w:ascii="仿宋" w:hAnsi="仿宋" w:eastAsia="仿宋"/>
          <w:color w:val="auto"/>
          <w:sz w:val="24"/>
        </w:rPr>
      </w:pPr>
    </w:p>
    <w:p w14:paraId="136FBBE4">
      <w:pPr>
        <w:spacing w:line="460" w:lineRule="exact"/>
        <w:ind w:left="0" w:leftChars="0" w:firstLine="2800" w:firstLineChars="1000"/>
        <w:rPr>
          <w:rFonts w:ascii="仿宋" w:hAnsi="仿宋" w:eastAsia="仿宋"/>
          <w:color w:val="auto"/>
          <w:sz w:val="28"/>
          <w:szCs w:val="28"/>
        </w:rPr>
      </w:pPr>
      <w:r>
        <w:rPr>
          <w:rFonts w:hint="eastAsia" w:ascii="仿宋" w:hAnsi="仿宋" w:eastAsia="仿宋"/>
          <w:color w:val="auto"/>
          <w:sz w:val="28"/>
          <w:szCs w:val="28"/>
        </w:rPr>
        <w:t>供应商：</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（盖单位章）</w:t>
      </w:r>
    </w:p>
    <w:p w14:paraId="212987E6">
      <w:pPr>
        <w:spacing w:line="360" w:lineRule="auto"/>
        <w:ind w:firstLine="6020" w:firstLineChars="2150"/>
        <w:rPr>
          <w:rFonts w:ascii="仿宋" w:hAnsi="仿宋" w:eastAsia="仿宋"/>
          <w:color w:val="auto"/>
          <w:sz w:val="28"/>
          <w:szCs w:val="28"/>
          <w:u w:val="single"/>
        </w:rPr>
      </w:pPr>
    </w:p>
    <w:p w14:paraId="1F365B00">
      <w:pPr>
        <w:ind w:right="960" w:firstLine="480"/>
        <w:jc w:val="right"/>
        <w:rPr>
          <w:rFonts w:ascii="仿宋" w:hAnsi="仿宋" w:eastAsia="仿宋"/>
          <w:b/>
          <w:color w:val="auto"/>
          <w:sz w:val="28"/>
          <w:szCs w:val="28"/>
        </w:rPr>
      </w:pP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1C63A204">
      <w:pPr>
        <w:ind w:firstLine="562"/>
        <w:jc w:val="center"/>
        <w:rPr>
          <w:b/>
          <w:color w:val="auto"/>
          <w:sz w:val="28"/>
          <w:szCs w:val="28"/>
        </w:rPr>
        <w:sectPr>
          <w:footerReference r:id="rId5" w:type="default"/>
          <w:pgSz w:w="11906" w:h="16838"/>
          <w:pgMar w:top="1701" w:right="1474" w:bottom="1701" w:left="1474" w:header="851" w:footer="1134" w:gutter="0"/>
          <w:cols w:space="720" w:num="1"/>
          <w:docGrid w:linePitch="579" w:charSpace="1229"/>
        </w:sectPr>
      </w:pPr>
    </w:p>
    <w:p w14:paraId="37E82BF8">
      <w:pPr>
        <w:ind w:firstLine="562"/>
        <w:jc w:val="center"/>
        <w:rPr>
          <w:b/>
          <w:color w:val="auto"/>
        </w:rPr>
      </w:pPr>
      <w:r>
        <w:rPr>
          <w:rFonts w:hint="eastAsia"/>
          <w:b/>
          <w:color w:val="auto"/>
        </w:rPr>
        <w:t>授权委托书</w:t>
      </w:r>
    </w:p>
    <w:p w14:paraId="65E2859D">
      <w:pPr>
        <w:spacing w:line="360" w:lineRule="auto"/>
        <w:ind w:firstLine="480"/>
        <w:rPr>
          <w:rFonts w:ascii="仿宋" w:hAnsi="仿宋" w:eastAsia="仿宋"/>
          <w:color w:val="auto"/>
          <w:sz w:val="24"/>
        </w:rPr>
      </w:pPr>
      <w:r>
        <w:rPr>
          <w:rFonts w:hint="eastAsia" w:ascii="仿宋" w:hAnsi="仿宋" w:eastAsia="仿宋"/>
          <w:color w:val="auto"/>
          <w:sz w:val="24"/>
          <w:lang w:eastAsia="zh-CN"/>
        </w:rPr>
        <w:t>汉江城建集团有限公司</w:t>
      </w:r>
      <w:r>
        <w:rPr>
          <w:rFonts w:hint="eastAsia" w:ascii="仿宋" w:hAnsi="仿宋" w:eastAsia="仿宋"/>
          <w:color w:val="auto"/>
          <w:sz w:val="24"/>
        </w:rPr>
        <w:t>：</w:t>
      </w:r>
    </w:p>
    <w:p w14:paraId="23C4D9C9">
      <w:pPr>
        <w:spacing w:line="360" w:lineRule="auto"/>
        <w:ind w:firstLine="480"/>
        <w:rPr>
          <w:rFonts w:ascii="仿宋" w:hAnsi="仿宋" w:eastAsia="仿宋"/>
          <w:color w:val="auto"/>
          <w:sz w:val="24"/>
        </w:rPr>
      </w:pPr>
      <w:r>
        <w:rPr>
          <w:rFonts w:hint="eastAsia" w:ascii="仿宋" w:hAnsi="仿宋" w:eastAsia="仿宋"/>
          <w:color w:val="auto"/>
          <w:sz w:val="24"/>
        </w:rPr>
        <w:t>本人</w:t>
      </w:r>
      <w:r>
        <w:rPr>
          <w:rFonts w:hint="eastAsia" w:ascii="仿宋" w:hAnsi="仿宋" w:eastAsia="仿宋"/>
          <w:color w:val="auto"/>
          <w:sz w:val="24"/>
          <w:u w:val="single"/>
        </w:rPr>
        <w:t xml:space="preserve">        </w:t>
      </w:r>
      <w:r>
        <w:rPr>
          <w:rFonts w:hint="eastAsia" w:ascii="仿宋" w:hAnsi="仿宋" w:eastAsia="仿宋"/>
          <w:color w:val="auto"/>
          <w:sz w:val="24"/>
        </w:rPr>
        <w:t>（姓名）系</w:t>
      </w:r>
      <w:r>
        <w:rPr>
          <w:rFonts w:hint="eastAsia" w:ascii="仿宋" w:hAnsi="仿宋" w:eastAsia="仿宋"/>
          <w:color w:val="auto"/>
          <w:sz w:val="24"/>
          <w:u w:val="single"/>
        </w:rPr>
        <w:t xml:space="preserve">           </w:t>
      </w:r>
      <w:r>
        <w:rPr>
          <w:rFonts w:ascii="仿宋" w:hAnsi="仿宋" w:eastAsia="仿宋"/>
          <w:color w:val="auto"/>
          <w:sz w:val="24"/>
          <w:u w:val="single"/>
        </w:rPr>
        <w:t xml:space="preserve">   </w:t>
      </w:r>
      <w:r>
        <w:rPr>
          <w:rFonts w:hint="eastAsia" w:ascii="仿宋" w:hAnsi="仿宋" w:eastAsia="仿宋"/>
          <w:color w:val="auto"/>
          <w:sz w:val="24"/>
          <w:u w:val="single"/>
        </w:rPr>
        <w:t xml:space="preserve">        </w:t>
      </w:r>
      <w:r>
        <w:rPr>
          <w:rFonts w:hint="eastAsia" w:ascii="仿宋" w:hAnsi="仿宋" w:eastAsia="仿宋"/>
          <w:color w:val="auto"/>
          <w:sz w:val="24"/>
        </w:rPr>
        <w:t>（供应商名称）的法定代表人，现委托</w:t>
      </w:r>
      <w:r>
        <w:rPr>
          <w:rFonts w:hint="eastAsia" w:ascii="仿宋" w:hAnsi="仿宋" w:eastAsia="仿宋"/>
          <w:color w:val="auto"/>
          <w:sz w:val="24"/>
          <w:u w:val="single"/>
        </w:rPr>
        <w:t xml:space="preserve">     </w:t>
      </w:r>
      <w:r>
        <w:rPr>
          <w:rFonts w:ascii="仿宋" w:hAnsi="仿宋" w:eastAsia="仿宋"/>
          <w:color w:val="auto"/>
          <w:sz w:val="24"/>
          <w:u w:val="single"/>
        </w:rPr>
        <w:t xml:space="preserve">     </w:t>
      </w:r>
      <w:r>
        <w:rPr>
          <w:rFonts w:hint="eastAsia" w:ascii="仿宋" w:hAnsi="仿宋" w:eastAsia="仿宋"/>
          <w:color w:val="auto"/>
          <w:sz w:val="24"/>
          <w:u w:val="single"/>
        </w:rPr>
        <w:t xml:space="preserve">     </w:t>
      </w:r>
      <w:r>
        <w:rPr>
          <w:rFonts w:hint="eastAsia" w:ascii="仿宋" w:hAnsi="仿宋" w:eastAsia="仿宋"/>
          <w:color w:val="auto"/>
          <w:sz w:val="24"/>
        </w:rPr>
        <w:t>（姓名）为我方代理人。代理人根据授权，代表本公司从贵司领取</w:t>
      </w:r>
      <w:r>
        <w:rPr>
          <w:rFonts w:hint="eastAsia" w:ascii="仿宋" w:hAnsi="仿宋" w:eastAsia="仿宋"/>
          <w:color w:val="auto"/>
          <w:sz w:val="24"/>
          <w:u w:val="single"/>
        </w:rPr>
        <w:t xml:space="preserve">                           </w:t>
      </w:r>
      <w:r>
        <w:rPr>
          <w:rFonts w:hint="eastAsia" w:ascii="仿宋" w:hAnsi="仿宋" w:eastAsia="仿宋"/>
          <w:color w:val="auto"/>
          <w:sz w:val="24"/>
        </w:rPr>
        <w:t>（项目名称）的竞争性谈判文件，并以本授权书及谈判文件领取表作为领取凭证。</w:t>
      </w:r>
    </w:p>
    <w:p w14:paraId="5F1FB766">
      <w:pPr>
        <w:spacing w:line="360" w:lineRule="auto"/>
        <w:ind w:firstLine="480"/>
        <w:rPr>
          <w:rFonts w:ascii="仿宋" w:hAnsi="仿宋" w:eastAsia="仿宋"/>
          <w:color w:val="auto"/>
          <w:sz w:val="24"/>
        </w:rPr>
      </w:pPr>
      <w:r>
        <w:rPr>
          <w:rFonts w:hint="eastAsia" w:ascii="仿宋" w:hAnsi="仿宋" w:eastAsia="仿宋"/>
          <w:color w:val="auto"/>
          <w:sz w:val="24"/>
        </w:rPr>
        <w:t>本文载明的谈判文件领取人将作为本公司参与本次谈判活动的合法代表，贵司就本次谈判活动的任何文件或信息一旦按谈判文件领取表载明的电话或电子邮箱予以传递或发送或经领取人签收，则视为有效送达本公司；本公司就该谈判文件领取人电话或电子邮箱的任何变更将书面通知贵司并在收到贵司的书面回复后生效。</w:t>
      </w:r>
    </w:p>
    <w:p w14:paraId="7003EDE3">
      <w:pPr>
        <w:spacing w:line="360" w:lineRule="auto"/>
        <w:ind w:firstLine="480"/>
        <w:rPr>
          <w:rFonts w:ascii="仿宋" w:hAnsi="仿宋" w:eastAsia="仿宋"/>
          <w:color w:val="auto"/>
          <w:sz w:val="24"/>
        </w:rPr>
      </w:pPr>
      <w:r>
        <w:rPr>
          <w:rFonts w:hint="eastAsia" w:ascii="仿宋" w:hAnsi="仿宋" w:eastAsia="仿宋"/>
          <w:color w:val="auto"/>
          <w:sz w:val="24"/>
        </w:rPr>
        <w:t>委托期限至本项目响应文件送达截止时间结束。</w:t>
      </w:r>
    </w:p>
    <w:p w14:paraId="4DAFE5B5">
      <w:pPr>
        <w:spacing w:line="360" w:lineRule="auto"/>
        <w:ind w:firstLine="480"/>
        <w:rPr>
          <w:rFonts w:ascii="仿宋" w:hAnsi="仿宋" w:eastAsia="仿宋"/>
          <w:color w:val="auto"/>
          <w:sz w:val="24"/>
        </w:rPr>
      </w:pPr>
      <w:r>
        <w:rPr>
          <w:rFonts w:hint="eastAsia" w:ascii="仿宋" w:hAnsi="仿宋" w:eastAsia="仿宋"/>
          <w:color w:val="auto"/>
          <w:sz w:val="24"/>
        </w:rPr>
        <w:t>代理人无转委托权。</w:t>
      </w:r>
    </w:p>
    <w:p w14:paraId="6E0F029A">
      <w:pPr>
        <w:spacing w:line="360" w:lineRule="auto"/>
        <w:ind w:firstLine="560"/>
        <w:rPr>
          <w:rFonts w:ascii="仿宋" w:hAnsi="仿宋" w:eastAsia="仿宋"/>
          <w:color w:val="auto"/>
          <w:sz w:val="24"/>
        </w:rPr>
      </w:pPr>
      <w:r>
        <w:rPr>
          <w:color w:val="auto"/>
        </w:rPr>
        <mc:AlternateContent>
          <mc:Choice Requires="wps">
            <w:drawing>
              <wp:anchor distT="0" distB="0" distL="114300" distR="114300" simplePos="0" relativeHeight="251659264" behindDoc="0" locked="0" layoutInCell="1" allowOverlap="1">
                <wp:simplePos x="0" y="0"/>
                <wp:positionH relativeFrom="column">
                  <wp:posOffset>273050</wp:posOffset>
                </wp:positionH>
                <wp:positionV relativeFrom="paragraph">
                  <wp:posOffset>203200</wp:posOffset>
                </wp:positionV>
                <wp:extent cx="4733925" cy="1866265"/>
                <wp:effectExtent l="5080" t="5080" r="4445" b="14605"/>
                <wp:wrapNone/>
                <wp:docPr id="6" name="矩形 6"/>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B058409">
                            <w:pPr>
                              <w:spacing w:line="360" w:lineRule="auto"/>
                              <w:ind w:firstLine="480"/>
                              <w:jc w:val="center"/>
                              <w:rPr>
                                <w:rFonts w:hint="eastAsia" w:ascii="仿宋" w:hAnsi="仿宋" w:eastAsia="仿宋" w:cs="Times New Roman"/>
                                <w:sz w:val="24"/>
                              </w:rPr>
                            </w:pPr>
                            <w:r>
                              <w:rPr>
                                <w:rFonts w:hint="eastAsia" w:ascii="仿宋" w:hAnsi="仿宋" w:eastAsia="仿宋"/>
                                <w:color w:val="auto"/>
                                <w:sz w:val="24"/>
                              </w:rPr>
                              <w:t>法定代表人</w:t>
                            </w:r>
                            <w:r>
                              <w:rPr>
                                <w:rFonts w:hint="eastAsia" w:ascii="仿宋" w:hAnsi="仿宋" w:eastAsia="仿宋" w:cs="Times New Roman"/>
                                <w:sz w:val="24"/>
                                <w:lang w:val="en-US" w:eastAsia="zh-CN"/>
                              </w:rPr>
                              <w:t>及</w:t>
                            </w:r>
                            <w:r>
                              <w:rPr>
                                <w:rFonts w:hint="eastAsia" w:ascii="仿宋" w:hAnsi="仿宋" w:eastAsia="仿宋" w:cs="Times New Roman"/>
                                <w:sz w:val="24"/>
                              </w:rPr>
                              <w:t>委托代理人身份证复印件（正反、清晰可见）</w:t>
                            </w:r>
                          </w:p>
                        </w:txbxContent>
                      </wps:txbx>
                      <wps:bodyPr upright="1"/>
                    </wps:wsp>
                  </a:graphicData>
                </a:graphic>
              </wp:anchor>
            </w:drawing>
          </mc:Choice>
          <mc:Fallback>
            <w:pict>
              <v:rect id="_x0000_s1026" o:spid="_x0000_s1026" o:spt="1" style="position:absolute;left:0pt;margin-left:21.5pt;margin-top:16pt;height:146.95pt;width:372.75pt;z-index:251659264;mso-width-relative:page;mso-height-relative:page;" fillcolor="#FFFFFF" filled="t" stroked="t" coordsize="21600,21600" o:gfxdata="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&#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RNkPf2AAAAAkBAAAPAAAAAAAAAAEAIAAAACIAAABk&#10;cnMvZG93bnJldi54bWxQSwECFAAUAAAACACHTuJAadGQNwYCAAA4BAAADgAAAAAAAAABACAAAAAn&#10;AQAAZHJzL2Uyb0RvYy54bWxQSwUGAAAAAAYABgBZAQAAnwUAAAAA&#10;">
                <v:fill on="t" focussize="0,0"/>
                <v:stroke color="#000000" joinstyle="miter"/>
                <v:imagedata o:title=""/>
                <o:lock v:ext="edit" aspectratio="f"/>
                <v:textbox>
                  <w:txbxContent>
                    <w:p w14:paraId="6B058409">
                      <w:pPr>
                        <w:spacing w:line="360" w:lineRule="auto"/>
                        <w:ind w:firstLine="480"/>
                        <w:jc w:val="center"/>
                        <w:rPr>
                          <w:rFonts w:hint="eastAsia" w:ascii="仿宋" w:hAnsi="仿宋" w:eastAsia="仿宋" w:cs="Times New Roman"/>
                          <w:sz w:val="24"/>
                        </w:rPr>
                      </w:pPr>
                      <w:r>
                        <w:rPr>
                          <w:rFonts w:hint="eastAsia" w:ascii="仿宋" w:hAnsi="仿宋" w:eastAsia="仿宋"/>
                          <w:color w:val="auto"/>
                          <w:sz w:val="24"/>
                        </w:rPr>
                        <w:t>法定代表人</w:t>
                      </w:r>
                      <w:r>
                        <w:rPr>
                          <w:rFonts w:hint="eastAsia" w:ascii="仿宋" w:hAnsi="仿宋" w:eastAsia="仿宋" w:cs="Times New Roman"/>
                          <w:sz w:val="24"/>
                          <w:lang w:val="en-US" w:eastAsia="zh-CN"/>
                        </w:rPr>
                        <w:t>及</w:t>
                      </w:r>
                      <w:r>
                        <w:rPr>
                          <w:rFonts w:hint="eastAsia" w:ascii="仿宋" w:hAnsi="仿宋" w:eastAsia="仿宋" w:cs="Times New Roman"/>
                          <w:sz w:val="24"/>
                        </w:rPr>
                        <w:t>委托代理人身份证复印件（正反、清晰可见）</w:t>
                      </w:r>
                    </w:p>
                  </w:txbxContent>
                </v:textbox>
              </v:rect>
            </w:pict>
          </mc:Fallback>
        </mc:AlternateContent>
      </w:r>
      <w:r>
        <w:rPr>
          <w:rFonts w:hint="eastAsia" w:ascii="仿宋" w:hAnsi="仿宋" w:eastAsia="仿宋"/>
          <w:color w:val="auto"/>
          <w:sz w:val="24"/>
        </w:rPr>
        <w:t>特此授权。</w:t>
      </w:r>
    </w:p>
    <w:p w14:paraId="24F188DF">
      <w:pPr>
        <w:spacing w:line="360" w:lineRule="auto"/>
        <w:ind w:firstLine="560"/>
        <w:rPr>
          <w:rFonts w:ascii="仿宋" w:hAnsi="仿宋" w:eastAsia="仿宋"/>
          <w:color w:val="auto"/>
          <w:szCs w:val="21"/>
        </w:rPr>
      </w:pPr>
    </w:p>
    <w:p w14:paraId="3EECD321">
      <w:pPr>
        <w:spacing w:line="360" w:lineRule="auto"/>
        <w:ind w:firstLine="560"/>
        <w:rPr>
          <w:rFonts w:ascii="仿宋" w:hAnsi="仿宋" w:eastAsia="仿宋"/>
          <w:color w:val="auto"/>
          <w:szCs w:val="21"/>
        </w:rPr>
      </w:pPr>
    </w:p>
    <w:p w14:paraId="22026214">
      <w:pPr>
        <w:spacing w:line="360" w:lineRule="auto"/>
        <w:ind w:firstLine="560"/>
        <w:rPr>
          <w:rFonts w:ascii="仿宋" w:hAnsi="仿宋" w:eastAsia="仿宋"/>
          <w:color w:val="auto"/>
          <w:szCs w:val="21"/>
        </w:rPr>
      </w:pPr>
    </w:p>
    <w:p w14:paraId="6504ED5D">
      <w:pPr>
        <w:spacing w:line="360" w:lineRule="auto"/>
        <w:ind w:firstLine="560"/>
        <w:rPr>
          <w:rFonts w:ascii="仿宋" w:hAnsi="仿宋" w:eastAsia="仿宋"/>
          <w:color w:val="auto"/>
          <w:szCs w:val="21"/>
        </w:rPr>
      </w:pPr>
    </w:p>
    <w:p w14:paraId="5982409C">
      <w:pPr>
        <w:spacing w:line="360" w:lineRule="auto"/>
        <w:ind w:firstLine="560"/>
        <w:rPr>
          <w:rFonts w:ascii="仿宋" w:hAnsi="仿宋" w:eastAsia="仿宋"/>
          <w:color w:val="auto"/>
          <w:szCs w:val="21"/>
        </w:rPr>
      </w:pPr>
    </w:p>
    <w:p w14:paraId="286E8655">
      <w:pPr>
        <w:spacing w:line="360" w:lineRule="auto"/>
        <w:ind w:firstLine="560"/>
        <w:rPr>
          <w:rFonts w:ascii="仿宋" w:hAnsi="仿宋" w:eastAsia="仿宋"/>
          <w:color w:val="auto"/>
          <w:szCs w:val="21"/>
        </w:rPr>
      </w:pPr>
    </w:p>
    <w:p w14:paraId="435914FC">
      <w:pPr>
        <w:spacing w:line="460" w:lineRule="exact"/>
        <w:ind w:firstLine="3240" w:firstLineChars="1350"/>
        <w:rPr>
          <w:rFonts w:ascii="仿宋" w:hAnsi="仿宋" w:eastAsia="仿宋"/>
          <w:color w:val="auto"/>
          <w:sz w:val="24"/>
        </w:rPr>
      </w:pPr>
    </w:p>
    <w:p w14:paraId="6835ABD1">
      <w:pPr>
        <w:spacing w:line="460" w:lineRule="exact"/>
        <w:ind w:firstLine="3240" w:firstLineChars="1350"/>
        <w:rPr>
          <w:rFonts w:ascii="仿宋" w:hAnsi="仿宋" w:eastAsia="仿宋"/>
          <w:color w:val="auto"/>
          <w:sz w:val="24"/>
        </w:rPr>
      </w:pPr>
      <w:r>
        <w:rPr>
          <w:rFonts w:hint="eastAsia" w:ascii="仿宋" w:hAnsi="仿宋" w:eastAsia="仿宋"/>
          <w:color w:val="auto"/>
          <w:sz w:val="24"/>
        </w:rPr>
        <w:t>供应商：</w:t>
      </w:r>
      <w:r>
        <w:rPr>
          <w:rFonts w:hint="eastAsia" w:ascii="仿宋" w:hAnsi="仿宋" w:eastAsia="仿宋"/>
          <w:color w:val="auto"/>
          <w:sz w:val="24"/>
          <w:u w:val="single"/>
        </w:rPr>
        <w:t xml:space="preserve">                       </w:t>
      </w:r>
      <w:r>
        <w:rPr>
          <w:rFonts w:hint="eastAsia" w:ascii="仿宋" w:hAnsi="仿宋" w:eastAsia="仿宋"/>
          <w:color w:val="auto"/>
          <w:sz w:val="24"/>
        </w:rPr>
        <w:t>（盖单位章）</w:t>
      </w:r>
    </w:p>
    <w:p w14:paraId="29AF8D39">
      <w:pPr>
        <w:spacing w:line="620" w:lineRule="exact"/>
        <w:ind w:firstLine="3240" w:firstLineChars="1350"/>
        <w:rPr>
          <w:rFonts w:ascii="仿宋" w:hAnsi="仿宋" w:eastAsia="仿宋"/>
          <w:color w:val="auto"/>
          <w:sz w:val="24"/>
        </w:rPr>
      </w:pPr>
      <w:r>
        <w:rPr>
          <w:rFonts w:hint="eastAsia" w:ascii="仿宋" w:hAnsi="仿宋" w:eastAsia="仿宋"/>
          <w:color w:val="auto"/>
          <w:sz w:val="24"/>
        </w:rPr>
        <w:t>法定代表人：</w:t>
      </w:r>
      <w:r>
        <w:rPr>
          <w:rFonts w:hint="eastAsia" w:ascii="仿宋" w:hAnsi="仿宋" w:eastAsia="仿宋"/>
          <w:color w:val="auto"/>
          <w:sz w:val="24"/>
          <w:u w:val="single"/>
        </w:rPr>
        <w:t xml:space="preserve">             （签字或盖章）   </w:t>
      </w:r>
    </w:p>
    <w:p w14:paraId="3283C892">
      <w:pPr>
        <w:spacing w:line="620" w:lineRule="exact"/>
        <w:ind w:firstLine="3240" w:firstLineChars="1350"/>
        <w:rPr>
          <w:rFonts w:ascii="仿宋" w:hAnsi="仿宋" w:eastAsia="仿宋"/>
          <w:color w:val="auto"/>
          <w:sz w:val="24"/>
        </w:rPr>
      </w:pPr>
      <w:r>
        <w:rPr>
          <w:rFonts w:hint="eastAsia" w:ascii="仿宋" w:hAnsi="仿宋" w:eastAsia="仿宋"/>
          <w:color w:val="auto"/>
          <w:sz w:val="24"/>
        </w:rPr>
        <w:t>身份证件号码：</w:t>
      </w:r>
      <w:r>
        <w:rPr>
          <w:rFonts w:hint="eastAsia" w:ascii="仿宋" w:hAnsi="仿宋" w:eastAsia="仿宋"/>
          <w:color w:val="auto"/>
          <w:sz w:val="24"/>
          <w:u w:val="single"/>
        </w:rPr>
        <w:t xml:space="preserve">                            </w:t>
      </w:r>
    </w:p>
    <w:p w14:paraId="0405C3C0">
      <w:pPr>
        <w:spacing w:line="620" w:lineRule="exact"/>
        <w:ind w:firstLine="3240" w:firstLineChars="1350"/>
        <w:rPr>
          <w:rFonts w:ascii="仿宋" w:hAnsi="仿宋" w:eastAsia="仿宋"/>
          <w:color w:val="auto"/>
          <w:sz w:val="24"/>
        </w:rPr>
      </w:pPr>
      <w:r>
        <w:rPr>
          <w:rFonts w:hint="eastAsia" w:ascii="仿宋" w:hAnsi="仿宋" w:eastAsia="仿宋"/>
          <w:color w:val="auto"/>
          <w:sz w:val="24"/>
        </w:rPr>
        <w:t>委托代理人：</w:t>
      </w:r>
      <w:r>
        <w:rPr>
          <w:rFonts w:hint="eastAsia" w:ascii="仿宋" w:hAnsi="仿宋" w:eastAsia="仿宋"/>
          <w:color w:val="auto"/>
          <w:sz w:val="24"/>
          <w:u w:val="single"/>
        </w:rPr>
        <w:t xml:space="preserve">         （签字）             </w:t>
      </w:r>
    </w:p>
    <w:p w14:paraId="659EBD8D">
      <w:pPr>
        <w:spacing w:line="620" w:lineRule="exact"/>
        <w:ind w:firstLine="3240" w:firstLineChars="1350"/>
        <w:rPr>
          <w:rFonts w:ascii="仿宋" w:hAnsi="仿宋" w:eastAsia="仿宋"/>
          <w:color w:val="auto"/>
          <w:sz w:val="24"/>
        </w:rPr>
      </w:pPr>
      <w:r>
        <w:rPr>
          <w:rFonts w:hint="eastAsia" w:ascii="仿宋" w:hAnsi="仿宋" w:eastAsia="仿宋"/>
          <w:color w:val="auto"/>
          <w:sz w:val="24"/>
        </w:rPr>
        <w:t>身份证件号码：</w:t>
      </w:r>
      <w:r>
        <w:rPr>
          <w:rFonts w:hint="eastAsia" w:ascii="仿宋" w:hAnsi="仿宋" w:eastAsia="仿宋"/>
          <w:color w:val="auto"/>
          <w:sz w:val="24"/>
          <w:u w:val="single"/>
        </w:rPr>
        <w:t xml:space="preserve">                            </w:t>
      </w:r>
    </w:p>
    <w:p w14:paraId="4A91507F">
      <w:pPr>
        <w:wordWrap w:val="0"/>
        <w:ind w:firstLine="480"/>
        <w:jc w:val="right"/>
        <w:rPr>
          <w:color w:val="auto"/>
          <w:sz w:val="24"/>
        </w:rPr>
        <w:sectPr>
          <w:pgSz w:w="11906" w:h="16838"/>
          <w:pgMar w:top="1701" w:right="1474" w:bottom="1701" w:left="1474" w:header="851" w:footer="1134" w:gutter="0"/>
          <w:cols w:space="720" w:num="1"/>
          <w:docGrid w:linePitch="579" w:charSpace="1229"/>
        </w:sectPr>
      </w:pPr>
      <w:r>
        <w:rPr>
          <w:rFonts w:hint="eastAsia" w:ascii="仿宋" w:hAnsi="仿宋" w:eastAsia="仿宋"/>
          <w:color w:val="auto"/>
          <w:sz w:val="24"/>
          <w:u w:val="single"/>
        </w:rPr>
        <w:t xml:space="preserve">      </w:t>
      </w:r>
      <w:r>
        <w:rPr>
          <w:rFonts w:hint="eastAsia" w:ascii="仿宋" w:hAnsi="仿宋" w:eastAsia="仿宋"/>
          <w:color w:val="auto"/>
          <w:sz w:val="24"/>
        </w:rPr>
        <w:t>年</w:t>
      </w:r>
      <w:r>
        <w:rPr>
          <w:rFonts w:hint="eastAsia" w:ascii="仿宋" w:hAnsi="仿宋" w:eastAsia="仿宋"/>
          <w:color w:val="auto"/>
          <w:sz w:val="24"/>
          <w:u w:val="single"/>
        </w:rPr>
        <w:t xml:space="preserve">    </w:t>
      </w:r>
      <w:r>
        <w:rPr>
          <w:rFonts w:hint="eastAsia" w:ascii="仿宋" w:hAnsi="仿宋" w:eastAsia="仿宋"/>
          <w:color w:val="auto"/>
          <w:sz w:val="24"/>
        </w:rPr>
        <w:t>月</w:t>
      </w:r>
      <w:r>
        <w:rPr>
          <w:rFonts w:hint="eastAsia" w:ascii="仿宋" w:hAnsi="仿宋" w:eastAsia="仿宋"/>
          <w:color w:val="auto"/>
          <w:sz w:val="24"/>
          <w:u w:val="single"/>
        </w:rPr>
        <w:t xml:space="preserve">    </w:t>
      </w:r>
      <w:r>
        <w:rPr>
          <w:rFonts w:hint="eastAsia" w:ascii="仿宋" w:hAnsi="仿宋" w:eastAsia="仿宋"/>
          <w:color w:val="auto"/>
          <w:sz w:val="24"/>
        </w:rPr>
        <w:t xml:space="preserve">日 </w:t>
      </w:r>
      <w:r>
        <w:rPr>
          <w:rFonts w:ascii="仿宋" w:hAnsi="仿宋" w:eastAsia="仿宋"/>
          <w:color w:val="auto"/>
          <w:sz w:val="24"/>
        </w:rPr>
        <w:t xml:space="preserve"> </w:t>
      </w:r>
      <w:r>
        <w:rPr>
          <w:color w:val="auto"/>
          <w:sz w:val="24"/>
        </w:rPr>
        <w:t xml:space="preserve">  </w:t>
      </w:r>
    </w:p>
    <w:p w14:paraId="3CC7EC01">
      <w:pPr>
        <w:ind w:right="960" w:firstLine="562"/>
        <w:jc w:val="left"/>
        <w:rPr>
          <w:rFonts w:ascii="仿宋" w:hAnsi="仿宋" w:eastAsia="仿宋"/>
          <w:b/>
          <w:color w:val="auto"/>
        </w:rPr>
      </w:pPr>
      <w:r>
        <w:rPr>
          <w:rFonts w:hint="eastAsia" w:ascii="仿宋" w:hAnsi="仿宋" w:eastAsia="仿宋"/>
          <w:b/>
          <w:color w:val="auto"/>
        </w:rPr>
        <w:t>附件二：谈判文件领取表</w:t>
      </w:r>
    </w:p>
    <w:tbl>
      <w:tblPr>
        <w:tblStyle w:val="5"/>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256"/>
        <w:gridCol w:w="6214"/>
      </w:tblGrid>
      <w:tr w14:paraId="5F427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601093FF">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谈判文件领取表</w:t>
            </w:r>
          </w:p>
        </w:tc>
      </w:tr>
      <w:tr w14:paraId="6462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42BAB10E">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项目名称</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25FF464B">
            <w:pPr>
              <w:snapToGrid w:val="0"/>
              <w:ind w:firstLine="480"/>
              <w:jc w:val="center"/>
              <w:rPr>
                <w:rFonts w:ascii="仿宋" w:hAnsi="仿宋" w:eastAsia="仿宋"/>
                <w:bCs/>
                <w:color w:val="auto"/>
                <w:sz w:val="24"/>
                <w:szCs w:val="18"/>
              </w:rPr>
            </w:pPr>
            <w:r>
              <w:rPr>
                <w:rFonts w:hint="eastAsia" w:eastAsia="仿宋"/>
                <w:color w:val="auto"/>
                <w:lang w:eastAsia="zh-CN"/>
              </w:rPr>
              <w:t>襄城经开区产业园基础设施提档升级项目道路工程二期(2号路延长线等6条路)EPC总承包（规划四路）砖、砂、水泥、碎石等采购项目</w:t>
            </w:r>
          </w:p>
        </w:tc>
      </w:tr>
      <w:tr w14:paraId="4208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518DEC63">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项目编号</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0E239CF0">
            <w:pPr>
              <w:snapToGrid w:val="0"/>
              <w:ind w:firstLine="480"/>
              <w:jc w:val="center"/>
              <w:rPr>
                <w:rFonts w:hint="eastAsia" w:ascii="仿宋" w:hAnsi="仿宋" w:eastAsia="仿宋"/>
                <w:bCs/>
                <w:color w:val="auto"/>
                <w:sz w:val="24"/>
                <w:szCs w:val="18"/>
                <w:lang w:val="en-US" w:eastAsia="zh-CN"/>
              </w:rPr>
            </w:pPr>
            <w:r>
              <w:rPr>
                <w:rFonts w:hint="eastAsia" w:ascii="仿宋" w:hAnsi="仿宋" w:eastAsia="仿宋"/>
                <w:bCs/>
                <w:color w:val="auto"/>
                <w:sz w:val="24"/>
                <w:szCs w:val="18"/>
                <w:lang w:val="en-US" w:eastAsia="zh-CN"/>
              </w:rPr>
              <w:t>/</w:t>
            </w:r>
          </w:p>
        </w:tc>
      </w:tr>
      <w:tr w14:paraId="3969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7A87944B">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供应商名称（盖单位章）</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7C569816">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（填写完整的单位全称，必须与响应文件上的供应商名称一致）</w:t>
            </w:r>
          </w:p>
        </w:tc>
      </w:tr>
      <w:tr w14:paraId="00D7D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694D3995">
            <w:pPr>
              <w:snapToGrid w:val="0"/>
              <w:ind w:firstLine="482"/>
              <w:jc w:val="center"/>
              <w:rPr>
                <w:rFonts w:hint="eastAsia" w:ascii="仿宋" w:hAnsi="仿宋" w:eastAsia="仿宋"/>
                <w:b/>
                <w:color w:val="auto"/>
                <w:sz w:val="24"/>
                <w:szCs w:val="18"/>
              </w:rPr>
            </w:pPr>
            <w:r>
              <w:rPr>
                <w:rFonts w:hint="eastAsia" w:ascii="仿宋" w:hAnsi="仿宋" w:eastAsia="仿宋"/>
                <w:b/>
                <w:color w:val="auto"/>
                <w:sz w:val="24"/>
                <w:szCs w:val="18"/>
              </w:rPr>
              <w:t>统一社会信用代码</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0CE395F6">
            <w:pPr>
              <w:snapToGrid w:val="0"/>
              <w:ind w:firstLine="480"/>
              <w:jc w:val="center"/>
              <w:rPr>
                <w:rFonts w:hint="eastAsia" w:ascii="仿宋" w:hAnsi="仿宋" w:eastAsia="仿宋"/>
                <w:bCs/>
                <w:color w:val="auto"/>
                <w:sz w:val="24"/>
                <w:szCs w:val="18"/>
              </w:rPr>
            </w:pPr>
          </w:p>
        </w:tc>
      </w:tr>
      <w:tr w14:paraId="088B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4945493B">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授权代表</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5A055558">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（填写联系人姓名）</w:t>
            </w:r>
          </w:p>
          <w:p w14:paraId="3ED457D3">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请填写一个固定联系人并与授权委托书一致。</w:t>
            </w:r>
          </w:p>
        </w:tc>
      </w:tr>
      <w:tr w14:paraId="0CB3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3EC6F22C">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授权代表手机</w:t>
            </w:r>
          </w:p>
        </w:tc>
        <w:tc>
          <w:tcPr>
            <w:tcW w:w="6214" w:type="dxa"/>
            <w:tcBorders>
              <w:top w:val="single" w:color="auto" w:sz="4" w:space="0"/>
              <w:left w:val="single" w:color="auto" w:sz="4" w:space="0"/>
              <w:bottom w:val="single" w:color="auto" w:sz="4" w:space="0"/>
              <w:right w:val="single" w:color="auto" w:sz="4" w:space="0"/>
            </w:tcBorders>
            <w:noWrap w:val="0"/>
            <w:vAlign w:val="top"/>
          </w:tcPr>
          <w:p w14:paraId="3D1CE361">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（填写联系人手机）</w:t>
            </w:r>
          </w:p>
          <w:p w14:paraId="3741399A">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有关信息我们会短信发送至手机，请关注并收到后回复。</w:t>
            </w:r>
          </w:p>
        </w:tc>
      </w:tr>
      <w:tr w14:paraId="204BC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0474A70E">
            <w:pPr>
              <w:snapToGrid w:val="0"/>
              <w:ind w:firstLine="482"/>
              <w:jc w:val="center"/>
              <w:rPr>
                <w:rFonts w:ascii="仿宋" w:hAnsi="仿宋" w:eastAsia="仿宋"/>
                <w:b/>
                <w:color w:val="auto"/>
                <w:sz w:val="24"/>
                <w:szCs w:val="18"/>
              </w:rPr>
            </w:pPr>
            <w:r>
              <w:rPr>
                <w:rFonts w:hint="eastAsia" w:ascii="仿宋" w:hAnsi="仿宋" w:eastAsia="仿宋"/>
                <w:b/>
                <w:color w:val="auto"/>
                <w:sz w:val="24"/>
                <w:szCs w:val="18"/>
              </w:rPr>
              <w:t>授权代表电子邮箱</w:t>
            </w:r>
          </w:p>
        </w:tc>
        <w:tc>
          <w:tcPr>
            <w:tcW w:w="6214" w:type="dxa"/>
            <w:tcBorders>
              <w:top w:val="single" w:color="auto" w:sz="4" w:space="0"/>
              <w:left w:val="single" w:color="auto" w:sz="4" w:space="0"/>
              <w:bottom w:val="single" w:color="auto" w:sz="4" w:space="0"/>
              <w:right w:val="single" w:color="auto" w:sz="4" w:space="0"/>
            </w:tcBorders>
            <w:noWrap w:val="0"/>
            <w:vAlign w:val="top"/>
          </w:tcPr>
          <w:p w14:paraId="1B570287">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（填写联系人邮箱）</w:t>
            </w:r>
          </w:p>
          <w:p w14:paraId="366DC373">
            <w:pPr>
              <w:snapToGrid w:val="0"/>
              <w:ind w:firstLine="480"/>
              <w:jc w:val="center"/>
              <w:rPr>
                <w:rFonts w:ascii="仿宋" w:hAnsi="仿宋" w:eastAsia="仿宋"/>
                <w:bCs/>
                <w:color w:val="auto"/>
                <w:sz w:val="24"/>
                <w:szCs w:val="18"/>
              </w:rPr>
            </w:pPr>
            <w:r>
              <w:rPr>
                <w:rFonts w:hint="eastAsia" w:ascii="仿宋" w:hAnsi="仿宋" w:eastAsia="仿宋"/>
                <w:bCs/>
                <w:color w:val="auto"/>
                <w:sz w:val="24"/>
                <w:szCs w:val="18"/>
              </w:rPr>
              <w:t>有关文件我们会邮件发至您邮箱，请收到后注意回执。</w:t>
            </w:r>
          </w:p>
        </w:tc>
      </w:tr>
      <w:tr w14:paraId="15091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256" w:type="dxa"/>
            <w:tcBorders>
              <w:top w:val="single" w:color="auto" w:sz="4" w:space="0"/>
              <w:left w:val="single" w:color="auto" w:sz="4" w:space="0"/>
              <w:bottom w:val="single" w:color="auto" w:sz="4" w:space="0"/>
              <w:right w:val="single" w:color="auto" w:sz="4" w:space="0"/>
            </w:tcBorders>
            <w:noWrap w:val="0"/>
            <w:vAlign w:val="center"/>
          </w:tcPr>
          <w:p w14:paraId="3D1E9BA6">
            <w:pPr>
              <w:snapToGrid w:val="0"/>
              <w:ind w:firstLine="482"/>
              <w:jc w:val="center"/>
              <w:rPr>
                <w:rFonts w:ascii="仿宋" w:hAnsi="仿宋" w:eastAsia="仿宋"/>
                <w:b/>
                <w:color w:val="auto"/>
                <w:sz w:val="24"/>
                <w:szCs w:val="18"/>
              </w:rPr>
            </w:pPr>
            <w:r>
              <w:rPr>
                <w:rFonts w:hint="eastAsia" w:ascii="仿宋" w:hAnsi="仿宋" w:eastAsia="仿宋" w:cs="Times New Roman"/>
                <w:b/>
                <w:color w:val="auto"/>
                <w:sz w:val="24"/>
                <w:szCs w:val="18"/>
              </w:rPr>
              <w:t>领取纸质版文件时间</w:t>
            </w:r>
          </w:p>
        </w:tc>
        <w:tc>
          <w:tcPr>
            <w:tcW w:w="6214" w:type="dxa"/>
            <w:tcBorders>
              <w:top w:val="single" w:color="auto" w:sz="4" w:space="0"/>
              <w:left w:val="single" w:color="auto" w:sz="4" w:space="0"/>
              <w:bottom w:val="single" w:color="auto" w:sz="4" w:space="0"/>
              <w:right w:val="single" w:color="auto" w:sz="4" w:space="0"/>
            </w:tcBorders>
            <w:noWrap w:val="0"/>
            <w:vAlign w:val="center"/>
          </w:tcPr>
          <w:p w14:paraId="75296E14">
            <w:pPr>
              <w:snapToGrid w:val="0"/>
              <w:ind w:firstLine="480"/>
              <w:jc w:val="center"/>
              <w:rPr>
                <w:rFonts w:ascii="仿宋" w:hAnsi="仿宋" w:eastAsia="仿宋" w:cs="宋体"/>
                <w:color w:val="auto"/>
                <w:kern w:val="0"/>
                <w:sz w:val="24"/>
                <w:szCs w:val="18"/>
              </w:rPr>
            </w:pPr>
            <w:r>
              <w:rPr>
                <w:rFonts w:hint="eastAsia" w:ascii="仿宋" w:hAnsi="仿宋" w:eastAsia="仿宋" w:cs="宋体"/>
                <w:color w:val="auto"/>
                <w:kern w:val="0"/>
                <w:sz w:val="24"/>
                <w:szCs w:val="18"/>
                <w:u w:val="single"/>
              </w:rPr>
              <w:t xml:space="preserve"> </w:t>
            </w:r>
            <w:r>
              <w:rPr>
                <w:rFonts w:ascii="仿宋" w:hAnsi="仿宋" w:eastAsia="仿宋" w:cs="宋体"/>
                <w:color w:val="auto"/>
                <w:kern w:val="0"/>
                <w:sz w:val="24"/>
                <w:szCs w:val="18"/>
                <w:u w:val="single"/>
              </w:rPr>
              <w:t xml:space="preserve">     </w:t>
            </w:r>
            <w:r>
              <w:rPr>
                <w:rFonts w:hint="eastAsia" w:ascii="仿宋" w:hAnsi="仿宋" w:eastAsia="仿宋" w:cs="宋体"/>
                <w:color w:val="auto"/>
                <w:kern w:val="0"/>
                <w:sz w:val="24"/>
                <w:szCs w:val="18"/>
              </w:rPr>
              <w:t>年</w:t>
            </w:r>
            <w:r>
              <w:rPr>
                <w:rFonts w:hint="eastAsia" w:ascii="仿宋" w:hAnsi="仿宋" w:eastAsia="仿宋" w:cs="宋体"/>
                <w:color w:val="auto"/>
                <w:kern w:val="0"/>
                <w:sz w:val="24"/>
                <w:szCs w:val="18"/>
                <w:u w:val="single"/>
              </w:rPr>
              <w:t xml:space="preserve"> </w:t>
            </w:r>
            <w:r>
              <w:rPr>
                <w:rFonts w:ascii="仿宋" w:hAnsi="仿宋" w:eastAsia="仿宋" w:cs="宋体"/>
                <w:color w:val="auto"/>
                <w:kern w:val="0"/>
                <w:sz w:val="24"/>
                <w:szCs w:val="18"/>
                <w:u w:val="single"/>
              </w:rPr>
              <w:t xml:space="preserve">    </w:t>
            </w:r>
            <w:r>
              <w:rPr>
                <w:rFonts w:hint="eastAsia" w:ascii="仿宋" w:hAnsi="仿宋" w:eastAsia="仿宋" w:cs="宋体"/>
                <w:color w:val="auto"/>
                <w:kern w:val="0"/>
                <w:sz w:val="24"/>
                <w:szCs w:val="18"/>
              </w:rPr>
              <w:t>月</w:t>
            </w:r>
            <w:r>
              <w:rPr>
                <w:rFonts w:hint="eastAsia" w:ascii="仿宋" w:hAnsi="仿宋" w:eastAsia="仿宋" w:cs="宋体"/>
                <w:color w:val="auto"/>
                <w:kern w:val="0"/>
                <w:sz w:val="24"/>
                <w:szCs w:val="18"/>
                <w:u w:val="single"/>
              </w:rPr>
              <w:t xml:space="preserve"> </w:t>
            </w:r>
            <w:r>
              <w:rPr>
                <w:rFonts w:ascii="仿宋" w:hAnsi="仿宋" w:eastAsia="仿宋" w:cs="宋体"/>
                <w:color w:val="auto"/>
                <w:kern w:val="0"/>
                <w:sz w:val="24"/>
                <w:szCs w:val="18"/>
                <w:u w:val="single"/>
              </w:rPr>
              <w:t xml:space="preserve">    </w:t>
            </w:r>
            <w:r>
              <w:rPr>
                <w:rFonts w:hint="eastAsia" w:ascii="仿宋" w:hAnsi="仿宋" w:eastAsia="仿宋" w:cs="宋体"/>
                <w:color w:val="auto"/>
                <w:kern w:val="0"/>
                <w:sz w:val="24"/>
                <w:szCs w:val="18"/>
              </w:rPr>
              <w:t>日</w:t>
            </w:r>
            <w:r>
              <w:rPr>
                <w:rFonts w:hint="eastAsia" w:ascii="仿宋" w:hAnsi="仿宋" w:eastAsia="仿宋" w:cs="宋体"/>
                <w:color w:val="auto"/>
                <w:kern w:val="0"/>
                <w:sz w:val="24"/>
                <w:szCs w:val="18"/>
                <w:u w:val="single"/>
              </w:rPr>
              <w:t xml:space="preserve"> </w:t>
            </w:r>
            <w:r>
              <w:rPr>
                <w:rFonts w:ascii="仿宋" w:hAnsi="仿宋" w:eastAsia="仿宋" w:cs="宋体"/>
                <w:color w:val="auto"/>
                <w:kern w:val="0"/>
                <w:sz w:val="24"/>
                <w:szCs w:val="18"/>
                <w:u w:val="single"/>
              </w:rPr>
              <w:t xml:space="preserve">    </w:t>
            </w:r>
            <w:r>
              <w:rPr>
                <w:rFonts w:hint="eastAsia" w:ascii="仿宋" w:hAnsi="仿宋" w:eastAsia="仿宋" w:cs="宋体"/>
                <w:color w:val="auto"/>
                <w:kern w:val="0"/>
                <w:sz w:val="24"/>
                <w:szCs w:val="18"/>
              </w:rPr>
              <w:t>时</w:t>
            </w:r>
          </w:p>
          <w:p w14:paraId="0D42FA04">
            <w:pPr>
              <w:snapToGrid w:val="0"/>
              <w:ind w:firstLine="480"/>
              <w:jc w:val="center"/>
              <w:rPr>
                <w:rFonts w:ascii="仿宋" w:hAnsi="仿宋" w:eastAsia="仿宋" w:cs="宋体"/>
                <w:color w:val="auto"/>
                <w:kern w:val="0"/>
                <w:sz w:val="24"/>
                <w:szCs w:val="18"/>
              </w:rPr>
            </w:pPr>
            <w:r>
              <w:rPr>
                <w:rFonts w:hint="eastAsia" w:ascii="仿宋" w:hAnsi="仿宋" w:eastAsia="仿宋" w:cs="宋体"/>
                <w:color w:val="auto"/>
                <w:kern w:val="0"/>
                <w:sz w:val="24"/>
                <w:szCs w:val="18"/>
              </w:rPr>
              <w:t>（供应商不填写）</w:t>
            </w:r>
          </w:p>
          <w:p w14:paraId="08453097">
            <w:pPr>
              <w:tabs>
                <w:tab w:val="left" w:pos="1665"/>
              </w:tabs>
              <w:ind w:firstLine="482"/>
              <w:rPr>
                <w:rFonts w:ascii="仿宋" w:hAnsi="仿宋" w:eastAsia="仿宋"/>
                <w:b/>
                <w:color w:val="auto"/>
                <w:sz w:val="24"/>
                <w:szCs w:val="18"/>
              </w:rPr>
            </w:pPr>
            <w:r>
              <w:rPr>
                <w:rFonts w:hint="eastAsia" w:ascii="仿宋" w:hAnsi="仿宋" w:eastAsia="仿宋"/>
                <w:b/>
                <w:color w:val="auto"/>
                <w:sz w:val="24"/>
                <w:szCs w:val="18"/>
              </w:rPr>
              <w:t>授权代表签字确认：</w:t>
            </w:r>
          </w:p>
        </w:tc>
      </w:tr>
    </w:tbl>
    <w:p w14:paraId="75E8339E">
      <w:pPr>
        <w:ind w:right="960" w:firstLine="0" w:firstLineChars="0"/>
        <w:jc w:val="left"/>
        <w:rPr>
          <w:rFonts w:ascii="仿宋" w:hAnsi="仿宋" w:eastAsia="仿宋" w:cs="宋体"/>
          <w:color w:val="auto"/>
          <w:spacing w:val="8"/>
          <w:kern w:val="0"/>
          <w:szCs w:val="28"/>
        </w:rPr>
      </w:pPr>
    </w:p>
    <w:p w14:paraId="2E2861B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E877F">
    <w:pPr>
      <w:pStyle w:val="4"/>
      <w:ind w:firstLine="360"/>
      <w:jc w:val="center"/>
      <w:rPr>
        <w:sz w:val="21"/>
        <w:szCs w:val="21"/>
      </w:rPr>
    </w:pPr>
    <w:r>
      <w:fldChar w:fldCharType="begin"/>
    </w:r>
    <w:r>
      <w:instrText xml:space="preserve">PAGE   \* MERGEFORMAT</w:instrText>
    </w:r>
    <w:r>
      <w:fldChar w:fldCharType="separate"/>
    </w:r>
    <w:r>
      <w:rPr>
        <w:lang w:val="zh-CN"/>
      </w:rPr>
      <w:t>43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7242E5"/>
    <w:rsid w:val="1F4A5FD2"/>
    <w:rsid w:val="732E0084"/>
    <w:rsid w:val="76724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宋体" w:hAnsi="宋体" w:eastAsia="方正仿宋_GB2312" w:cs="Times New Roman"/>
      <w:kern w:val="2"/>
      <w:sz w:val="28"/>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widowControl w:val="0"/>
      <w:ind w:firstLine="420" w:firstLineChars="100"/>
      <w:jc w:val="both"/>
    </w:pPr>
    <w:rPr>
      <w:rFonts w:ascii="Calibri" w:hAnsi="Calibri" w:eastAsia="宋体" w:cs="Times New Roman"/>
      <w:kern w:val="2"/>
      <w:sz w:val="28"/>
      <w:szCs w:val="24"/>
      <w:lang w:val="en-US" w:eastAsia="zh-CN" w:bidi="ar-SA"/>
    </w:rPr>
  </w:style>
  <w:style w:type="paragraph" w:styleId="3">
    <w:name w:val="Body Text"/>
    <w:basedOn w:val="1"/>
    <w:next w:val="1"/>
    <w:qFormat/>
    <w:uiPriority w:val="0"/>
    <w:pPr>
      <w:spacing w:after="120" w:line="240" w:lineRule="auto"/>
      <w:ind w:firstLine="0" w:firstLineChars="0"/>
    </w:pPr>
    <w:rPr>
      <w:rFonts w:ascii="Times New Roman" w:hAnsi="Times New Roman" w:eastAsia="宋体"/>
      <w:sz w:val="21"/>
      <w:szCs w:val="24"/>
    </w:rPr>
  </w:style>
  <w:style w:type="paragraph" w:styleId="4">
    <w:name w:val="footer"/>
    <w:basedOn w:val="1"/>
    <w:unhideWhenUsed/>
    <w:qFormat/>
    <w:uiPriority w:val="0"/>
    <w:pPr>
      <w:tabs>
        <w:tab w:val="center" w:pos="4153"/>
        <w:tab w:val="right" w:pos="8306"/>
      </w:tabs>
      <w:snapToGrid w:val="0"/>
      <w:spacing w:line="240" w:lineRule="atLeast"/>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709</Words>
  <Characters>713</Characters>
  <Lines>0</Lines>
  <Paragraphs>0</Paragraphs>
  <TotalTime>0</TotalTime>
  <ScaleCrop>false</ScaleCrop>
  <LinksUpToDate>false</LinksUpToDate>
  <CharactersWithSpaces>1199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2026-09-05T14:23:00Z</dcterms:created>
  <dc:creator>坤</dc:creator>
  <cp:lastModifiedBy>坤</cp:lastModifiedBy>
  <dcterms:modified xsi:type="dcterms:W3CDTF">2026-09-08T03:15:16Z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976A09FF3F2B483F9654443DBDC378D4_13</vt:lpwstr>
  </property>
  <property fmtid="{D5CDD505-2E9C-101B-9397-08002B2CF9AE}" pid="4" name="KSOTemplateDocerSaveRecord">
    <vt:lpwstr>eyJoZGlkIjoiNGJmYzAzOTA2YmI0MTQ5NGY3MWM0NDE2NWViZTcwMDQiLCJ1c2VySWQiOiI0NjcwNTQzNzEifQ==</vt:lpwstr>
  </property>
</Properties>
</file>